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00C0D" w14:textId="2738EE44" w:rsidR="00C03DA0" w:rsidRPr="00A342E8" w:rsidRDefault="00C03DA0" w:rsidP="00180E62">
      <w:pPr>
        <w:pStyle w:val="NormalWeb"/>
        <w:shd w:val="clear" w:color="auto" w:fill="FFFFFF"/>
        <w:spacing w:line="375" w:lineRule="atLeast"/>
        <w:jc w:val="center"/>
        <w:rPr>
          <w:rFonts w:ascii="Lato Light" w:hAnsi="Lato Light" w:cs="Arial"/>
          <w:b/>
          <w:color w:val="000000"/>
          <w:sz w:val="22"/>
          <w:szCs w:val="22"/>
        </w:rPr>
      </w:pPr>
      <w:r w:rsidRPr="00C03DA0">
        <w:rPr>
          <w:rFonts w:ascii="Lato Light" w:hAnsi="Lato Light" w:cs="Arial"/>
          <w:b/>
          <w:color w:val="000000"/>
          <w:sz w:val="22"/>
          <w:szCs w:val="22"/>
        </w:rPr>
        <w:t xml:space="preserve">MUTUAL NON-DISCLOSURE </w:t>
      </w:r>
      <w:r>
        <w:rPr>
          <w:rFonts w:ascii="Lato Light" w:hAnsi="Lato Light" w:cs="Arial"/>
          <w:b/>
          <w:color w:val="000000"/>
          <w:sz w:val="22"/>
          <w:szCs w:val="22"/>
        </w:rPr>
        <w:t>AGREEMENT</w:t>
      </w:r>
    </w:p>
    <w:p w14:paraId="5D433C23" w14:textId="5D0BF3F3" w:rsidR="00551C8E" w:rsidRDefault="009E451F" w:rsidP="3361BF33">
      <w:pPr>
        <w:pStyle w:val="NormalWeb"/>
        <w:shd w:val="clear" w:color="auto" w:fill="FFFFFF" w:themeFill="background1"/>
        <w:spacing w:line="375" w:lineRule="atLeast"/>
        <w:jc w:val="both"/>
        <w:rPr>
          <w:rFonts w:ascii="Lato Light" w:hAnsi="Lato Light" w:cs="Arial"/>
          <w:color w:val="000000"/>
          <w:sz w:val="22"/>
          <w:szCs w:val="22"/>
        </w:rPr>
      </w:pPr>
      <w:r w:rsidRPr="3361BF33">
        <w:rPr>
          <w:rFonts w:ascii="Lato Light" w:hAnsi="Lato Light" w:cs="Arial"/>
          <w:color w:val="000000" w:themeColor="text1"/>
          <w:sz w:val="22"/>
          <w:szCs w:val="22"/>
        </w:rPr>
        <w:t xml:space="preserve">This </w:t>
      </w:r>
      <w:r w:rsidR="00C03DA0" w:rsidRPr="3361BF33">
        <w:rPr>
          <w:rFonts w:ascii="Lato Light" w:hAnsi="Lato Light" w:cs="Arial"/>
          <w:color w:val="000000" w:themeColor="text1"/>
          <w:sz w:val="22"/>
          <w:szCs w:val="22"/>
        </w:rPr>
        <w:t xml:space="preserve">MUTUAL NON-DISCLOSURE AGREEMENT </w:t>
      </w:r>
      <w:r w:rsidRPr="3361BF33">
        <w:rPr>
          <w:rFonts w:ascii="Lato Light" w:hAnsi="Lato Light" w:cs="Arial"/>
          <w:color w:val="000000" w:themeColor="text1"/>
          <w:sz w:val="22"/>
          <w:szCs w:val="22"/>
        </w:rPr>
        <w:t>(the “</w:t>
      </w:r>
      <w:r w:rsidRPr="3361BF33">
        <w:rPr>
          <w:rFonts w:ascii="Lato Light" w:hAnsi="Lato Light" w:cs="Arial"/>
          <w:b/>
          <w:bCs/>
          <w:color w:val="000000" w:themeColor="text1"/>
          <w:sz w:val="22"/>
          <w:szCs w:val="22"/>
        </w:rPr>
        <w:t>Agreement</w:t>
      </w:r>
      <w:r w:rsidRPr="3361BF33">
        <w:rPr>
          <w:rFonts w:ascii="Lato Light" w:hAnsi="Lato Light" w:cs="Arial"/>
          <w:color w:val="000000" w:themeColor="text1"/>
          <w:sz w:val="22"/>
          <w:szCs w:val="22"/>
        </w:rPr>
        <w:t xml:space="preserve">”) is entered into this </w:t>
      </w:r>
      <w:r w:rsidRPr="3361BF33">
        <w:rPr>
          <w:rFonts w:ascii="Lato Light" w:hAnsi="Lato Light" w:cs="Arial"/>
          <w:color w:val="000000" w:themeColor="text1"/>
          <w:sz w:val="22"/>
          <w:szCs w:val="22"/>
          <w:shd w:val="clear" w:color="auto" w:fill="E6E6E6"/>
        </w:rPr>
        <w:fldChar w:fldCharType="begin"/>
      </w:r>
      <w:r w:rsidRPr="3361BF33">
        <w:rPr>
          <w:rFonts w:ascii="Lato Light" w:hAnsi="Lato Light" w:cs="Arial"/>
          <w:color w:val="000000" w:themeColor="text1"/>
          <w:sz w:val="22"/>
          <w:szCs w:val="22"/>
        </w:rPr>
        <w:instrText xml:space="preserve"> DATE  \@ "dd MMMM yyyy"  \* MERGEFORMAT </w:instrText>
      </w:r>
      <w:r w:rsidRPr="3361BF33">
        <w:rPr>
          <w:rFonts w:ascii="Lato Light" w:hAnsi="Lato Light" w:cs="Arial"/>
          <w:color w:val="000000" w:themeColor="text1"/>
          <w:sz w:val="22"/>
          <w:szCs w:val="22"/>
          <w:shd w:val="clear" w:color="auto" w:fill="E6E6E6"/>
        </w:rPr>
        <w:fldChar w:fldCharType="separate"/>
      </w:r>
      <w:r w:rsidR="004A7CB5" w:rsidRPr="004A7CB5">
        <w:rPr>
          <w:rFonts w:ascii="Lato Light" w:hAnsi="Lato Light" w:cs="Arial"/>
          <w:noProof/>
          <w:color w:val="000000" w:themeColor="text1"/>
          <w:sz w:val="22"/>
          <w:szCs w:val="22"/>
          <w:highlight w:val="yellow"/>
        </w:rPr>
        <w:t>06 February</w:t>
      </w:r>
      <w:r w:rsidR="004A7CB5">
        <w:rPr>
          <w:rFonts w:ascii="Lato Light" w:hAnsi="Lato Light" w:cs="Arial"/>
          <w:noProof/>
          <w:color w:val="000000" w:themeColor="text1"/>
          <w:sz w:val="22"/>
          <w:szCs w:val="22"/>
        </w:rPr>
        <w:t xml:space="preserve"> 2024</w:t>
      </w:r>
      <w:r w:rsidRPr="3361BF33">
        <w:rPr>
          <w:rFonts w:ascii="Lato Light" w:hAnsi="Lato Light" w:cs="Arial"/>
          <w:color w:val="000000" w:themeColor="text1"/>
          <w:sz w:val="22"/>
          <w:szCs w:val="22"/>
          <w:shd w:val="clear" w:color="auto" w:fill="E6E6E6"/>
        </w:rPr>
        <w:fldChar w:fldCharType="end"/>
      </w:r>
      <w:r w:rsidR="006304D9" w:rsidRPr="3361BF33">
        <w:rPr>
          <w:rFonts w:ascii="Lato Light" w:hAnsi="Lato Light" w:cs="Arial"/>
          <w:color w:val="000000" w:themeColor="text1"/>
          <w:sz w:val="22"/>
          <w:szCs w:val="22"/>
        </w:rPr>
        <w:t xml:space="preserve"> </w:t>
      </w:r>
      <w:r w:rsidR="00195A51" w:rsidRPr="3361BF33">
        <w:rPr>
          <w:rFonts w:ascii="Lato Light" w:hAnsi="Lato Light" w:cs="Arial"/>
          <w:color w:val="000000" w:themeColor="text1"/>
          <w:sz w:val="22"/>
          <w:szCs w:val="22"/>
        </w:rPr>
        <w:t>(the “</w:t>
      </w:r>
      <w:r w:rsidR="00195A51" w:rsidRPr="3361BF33">
        <w:rPr>
          <w:rFonts w:ascii="Lato Light" w:hAnsi="Lato Light" w:cs="Arial"/>
          <w:b/>
          <w:bCs/>
          <w:color w:val="000000" w:themeColor="text1"/>
          <w:sz w:val="22"/>
          <w:szCs w:val="22"/>
        </w:rPr>
        <w:t>Effective Date</w:t>
      </w:r>
      <w:r w:rsidR="00195A51" w:rsidRPr="3361BF33">
        <w:rPr>
          <w:rFonts w:ascii="Lato Light" w:hAnsi="Lato Light" w:cs="Arial"/>
          <w:color w:val="000000" w:themeColor="text1"/>
          <w:sz w:val="22"/>
          <w:szCs w:val="22"/>
        </w:rPr>
        <w:t xml:space="preserve">”) </w:t>
      </w:r>
      <w:r w:rsidRPr="3361BF33">
        <w:rPr>
          <w:rFonts w:ascii="Lato Light" w:hAnsi="Lato Light" w:cs="Arial"/>
          <w:color w:val="000000" w:themeColor="text1"/>
          <w:sz w:val="22"/>
          <w:szCs w:val="22"/>
        </w:rPr>
        <w:t>by and between</w:t>
      </w:r>
      <w:r w:rsidR="00551C8E" w:rsidRPr="3361BF33">
        <w:rPr>
          <w:rFonts w:ascii="Lato Light" w:hAnsi="Lato Light" w:cs="Arial"/>
          <w:color w:val="000000" w:themeColor="text1"/>
          <w:sz w:val="22"/>
          <w:szCs w:val="22"/>
        </w:rPr>
        <w:t>:</w:t>
      </w:r>
      <w:r w:rsidRPr="3361BF33">
        <w:rPr>
          <w:rFonts w:ascii="Lato Light" w:hAnsi="Lato Light" w:cs="Arial"/>
          <w:color w:val="000000" w:themeColor="text1"/>
          <w:sz w:val="22"/>
          <w:szCs w:val="22"/>
        </w:rPr>
        <w:t xml:space="preserve"> </w:t>
      </w:r>
    </w:p>
    <w:p w14:paraId="1CA40FBB" w14:textId="2D34740C" w:rsidR="00551C8E" w:rsidRDefault="002F45E9" w:rsidP="00551C8E">
      <w:pPr>
        <w:pStyle w:val="NormalWeb"/>
        <w:numPr>
          <w:ilvl w:val="0"/>
          <w:numId w:val="1"/>
        </w:numPr>
        <w:shd w:val="clear" w:color="auto" w:fill="FFFFFF"/>
        <w:spacing w:line="375" w:lineRule="atLeast"/>
        <w:jc w:val="both"/>
        <w:rPr>
          <w:rFonts w:ascii="Lato Light" w:hAnsi="Lato Light" w:cs="Arial"/>
          <w:color w:val="000000"/>
          <w:sz w:val="22"/>
          <w:szCs w:val="22"/>
        </w:rPr>
      </w:pPr>
      <w:r>
        <w:rPr>
          <w:rFonts w:ascii="Lato Light" w:hAnsi="Lato Light" w:cs="Arial"/>
          <w:b/>
          <w:bCs/>
          <w:color w:val="000000"/>
          <w:sz w:val="22"/>
          <w:szCs w:val="22"/>
          <w:u w:val="single"/>
        </w:rPr>
        <w:t>RIBOPRO</w:t>
      </w:r>
      <w:r w:rsidR="009B4B1C" w:rsidRPr="00180E62">
        <w:rPr>
          <w:rFonts w:ascii="Lato Light" w:hAnsi="Lato Light" w:cs="Arial"/>
          <w:b/>
          <w:bCs/>
          <w:color w:val="000000"/>
          <w:sz w:val="22"/>
          <w:szCs w:val="22"/>
          <w:u w:val="single"/>
        </w:rPr>
        <w:t xml:space="preserve"> B.V.</w:t>
      </w:r>
      <w:r w:rsidR="00591D86" w:rsidRPr="00A342E8">
        <w:rPr>
          <w:rFonts w:ascii="Lato Light" w:hAnsi="Lato Light" w:cs="Arial"/>
          <w:color w:val="000000"/>
          <w:sz w:val="22"/>
          <w:szCs w:val="22"/>
        </w:rPr>
        <w:t xml:space="preserve"> with corporate offices at</w:t>
      </w:r>
      <w:r w:rsidR="00B27818" w:rsidRPr="00A342E8">
        <w:rPr>
          <w:rFonts w:ascii="Lato Light" w:hAnsi="Lato Light" w:cs="Arial"/>
          <w:color w:val="000000"/>
          <w:sz w:val="22"/>
          <w:szCs w:val="22"/>
        </w:rPr>
        <w:t xml:space="preserve"> </w:t>
      </w:r>
      <w:proofErr w:type="spellStart"/>
      <w:r w:rsidR="009B4B1C" w:rsidRPr="00A342E8">
        <w:rPr>
          <w:rFonts w:ascii="Lato Light" w:hAnsi="Lato Light" w:cs="Arial"/>
          <w:color w:val="000000"/>
          <w:sz w:val="22"/>
          <w:szCs w:val="22"/>
        </w:rPr>
        <w:t>Kloosterstraat</w:t>
      </w:r>
      <w:proofErr w:type="spellEnd"/>
      <w:r w:rsidR="009B4B1C" w:rsidRPr="00A342E8">
        <w:rPr>
          <w:rFonts w:ascii="Lato Light" w:hAnsi="Lato Light" w:cs="Arial"/>
          <w:color w:val="000000"/>
          <w:sz w:val="22"/>
          <w:szCs w:val="22"/>
        </w:rPr>
        <w:t xml:space="preserve"> 9</w:t>
      </w:r>
      <w:r w:rsidR="00591D86" w:rsidRPr="00A342E8">
        <w:rPr>
          <w:rFonts w:ascii="Lato Light" w:hAnsi="Lato Light" w:cs="Arial"/>
          <w:color w:val="000000"/>
          <w:sz w:val="22"/>
          <w:szCs w:val="22"/>
        </w:rPr>
        <w:t xml:space="preserve">, </w:t>
      </w:r>
      <w:r w:rsidR="009B4B1C" w:rsidRPr="00A342E8">
        <w:rPr>
          <w:rFonts w:ascii="Lato Light" w:hAnsi="Lato Light" w:cs="Arial"/>
          <w:color w:val="000000"/>
          <w:sz w:val="22"/>
          <w:szCs w:val="22"/>
        </w:rPr>
        <w:t>5349 AB</w:t>
      </w:r>
      <w:r w:rsidR="00591D86" w:rsidRPr="00A342E8">
        <w:rPr>
          <w:rFonts w:ascii="Lato Light" w:hAnsi="Lato Light" w:cs="Arial"/>
          <w:color w:val="000000"/>
          <w:sz w:val="22"/>
          <w:szCs w:val="22"/>
        </w:rPr>
        <w:t xml:space="preserve">, </w:t>
      </w:r>
      <w:r w:rsidR="009B4B1C" w:rsidRPr="00A342E8">
        <w:rPr>
          <w:rFonts w:ascii="Lato Light" w:hAnsi="Lato Light" w:cs="Arial"/>
          <w:color w:val="000000"/>
          <w:sz w:val="22"/>
          <w:szCs w:val="22"/>
        </w:rPr>
        <w:t>Oss, The Netherlands, legally represented by Sander van Asbeck (</w:t>
      </w:r>
      <w:r w:rsidR="00B27818" w:rsidRPr="00A342E8">
        <w:rPr>
          <w:rFonts w:ascii="Lato Light" w:hAnsi="Lato Light" w:cs="Arial"/>
          <w:color w:val="000000"/>
          <w:sz w:val="22"/>
          <w:szCs w:val="22"/>
        </w:rPr>
        <w:t>“</w:t>
      </w:r>
      <w:r>
        <w:rPr>
          <w:rFonts w:ascii="Lato Light" w:hAnsi="Lato Light" w:cs="Arial"/>
          <w:b/>
          <w:bCs/>
          <w:color w:val="000000"/>
          <w:sz w:val="22"/>
          <w:szCs w:val="22"/>
        </w:rPr>
        <w:t>RIBOPRO</w:t>
      </w:r>
      <w:r w:rsidR="00B27818" w:rsidRPr="00A342E8">
        <w:rPr>
          <w:rFonts w:ascii="Lato Light" w:hAnsi="Lato Light" w:cs="Arial"/>
          <w:color w:val="000000"/>
          <w:sz w:val="22"/>
          <w:szCs w:val="22"/>
        </w:rPr>
        <w:t>”)</w:t>
      </w:r>
      <w:r w:rsidR="00551C8E">
        <w:rPr>
          <w:rFonts w:ascii="Lato Light" w:hAnsi="Lato Light" w:cs="Arial"/>
          <w:color w:val="000000"/>
          <w:sz w:val="22"/>
          <w:szCs w:val="22"/>
        </w:rPr>
        <w:t>;</w:t>
      </w:r>
      <w:r w:rsidR="009E451F" w:rsidRPr="00A342E8">
        <w:rPr>
          <w:rFonts w:ascii="Lato Light" w:hAnsi="Lato Light" w:cs="Arial"/>
          <w:color w:val="000000"/>
          <w:sz w:val="22"/>
          <w:szCs w:val="22"/>
        </w:rPr>
        <w:t xml:space="preserve"> </w:t>
      </w:r>
    </w:p>
    <w:p w14:paraId="5348D268" w14:textId="77777777" w:rsidR="00551C8E" w:rsidRDefault="009E451F" w:rsidP="00551C8E">
      <w:pPr>
        <w:pStyle w:val="NormalWeb"/>
        <w:shd w:val="clear" w:color="auto" w:fill="FFFFFF"/>
        <w:spacing w:line="375" w:lineRule="atLeast"/>
        <w:ind w:left="360"/>
        <w:jc w:val="both"/>
        <w:rPr>
          <w:rFonts w:ascii="Lato Light" w:hAnsi="Lato Light" w:cs="Arial"/>
          <w:color w:val="000000"/>
          <w:sz w:val="22"/>
          <w:szCs w:val="22"/>
        </w:rPr>
      </w:pPr>
      <w:r w:rsidRPr="00A342E8">
        <w:rPr>
          <w:rFonts w:ascii="Lato Light" w:hAnsi="Lato Light" w:cs="Arial"/>
          <w:color w:val="000000"/>
          <w:sz w:val="22"/>
          <w:szCs w:val="22"/>
        </w:rPr>
        <w:t xml:space="preserve">and </w:t>
      </w:r>
    </w:p>
    <w:p w14:paraId="020BB2E3" w14:textId="525606C2" w:rsidR="00551C8E" w:rsidRDefault="00551C8E" w:rsidP="3361BF33">
      <w:pPr>
        <w:pStyle w:val="NormalWeb"/>
        <w:numPr>
          <w:ilvl w:val="0"/>
          <w:numId w:val="1"/>
        </w:numPr>
        <w:shd w:val="clear" w:color="auto" w:fill="FFFFFF" w:themeFill="background1"/>
        <w:spacing w:line="375" w:lineRule="atLeast"/>
        <w:jc w:val="both"/>
        <w:rPr>
          <w:rFonts w:ascii="Lato Light" w:hAnsi="Lato Light" w:cs="Arial"/>
          <w:color w:val="000000"/>
          <w:sz w:val="22"/>
          <w:szCs w:val="22"/>
        </w:rPr>
      </w:pPr>
      <w:r w:rsidRPr="51E6B6A6">
        <w:rPr>
          <w:rFonts w:ascii="Lato Light" w:hAnsi="Lato Light" w:cs="Arial"/>
          <w:color w:val="000000" w:themeColor="text1"/>
          <w:sz w:val="22"/>
          <w:szCs w:val="22"/>
          <w:highlight w:val="yellow"/>
        </w:rPr>
        <w:t>[Entity/person]</w:t>
      </w:r>
      <w:r w:rsidR="009E451F" w:rsidRPr="51E6B6A6">
        <w:rPr>
          <w:rFonts w:ascii="Lato Light" w:hAnsi="Lato Light" w:cs="Arial"/>
          <w:color w:val="000000" w:themeColor="text1"/>
          <w:sz w:val="22"/>
          <w:szCs w:val="22"/>
        </w:rPr>
        <w:t xml:space="preserve">, with an address at </w:t>
      </w:r>
      <w:r w:rsidR="2FFFEE78" w:rsidRPr="00E43D03">
        <w:rPr>
          <w:rFonts w:ascii="Lato Light" w:hAnsi="Lato Light" w:cs="Arial"/>
          <w:color w:val="000000" w:themeColor="text1"/>
          <w:sz w:val="22"/>
          <w:szCs w:val="22"/>
          <w:highlight w:val="yellow"/>
        </w:rPr>
        <w:t>[</w:t>
      </w:r>
      <w:r w:rsidR="00E3125D" w:rsidRPr="51E6B6A6">
        <w:rPr>
          <w:rFonts w:ascii="Lato Light" w:hAnsi="Lato Light" w:cs="Arial"/>
          <w:color w:val="000000" w:themeColor="text1"/>
          <w:sz w:val="22"/>
          <w:szCs w:val="22"/>
          <w:highlight w:val="yellow"/>
        </w:rPr>
        <w:t>address</w:t>
      </w:r>
      <w:r w:rsidR="696FD4AA" w:rsidRPr="51E6B6A6">
        <w:rPr>
          <w:rFonts w:ascii="Lato Light" w:hAnsi="Lato Light" w:cs="Arial"/>
          <w:color w:val="000000" w:themeColor="text1"/>
          <w:sz w:val="22"/>
          <w:szCs w:val="22"/>
          <w:highlight w:val="yellow"/>
        </w:rPr>
        <w:t>]</w:t>
      </w:r>
      <w:r w:rsidR="00B27818" w:rsidRPr="51E6B6A6">
        <w:rPr>
          <w:rFonts w:ascii="Lato Light" w:hAnsi="Lato Light" w:cs="Arial"/>
          <w:color w:val="000000" w:themeColor="text1"/>
          <w:sz w:val="22"/>
          <w:szCs w:val="22"/>
        </w:rPr>
        <w:t xml:space="preserve"> (“</w:t>
      </w:r>
      <w:r w:rsidR="00A342E8" w:rsidRPr="51E6B6A6">
        <w:rPr>
          <w:rFonts w:ascii="Lato Light" w:hAnsi="Lato Light" w:cs="Arial"/>
          <w:b/>
          <w:bCs/>
          <w:color w:val="000000" w:themeColor="text1"/>
          <w:sz w:val="22"/>
          <w:szCs w:val="22"/>
        </w:rPr>
        <w:t>Company</w:t>
      </w:r>
      <w:r w:rsidR="00B27818" w:rsidRPr="51E6B6A6">
        <w:rPr>
          <w:rFonts w:ascii="Lato Light" w:hAnsi="Lato Light" w:cs="Arial"/>
          <w:color w:val="000000" w:themeColor="text1"/>
          <w:sz w:val="22"/>
          <w:szCs w:val="22"/>
        </w:rPr>
        <w:t>”)</w:t>
      </w:r>
      <w:r w:rsidR="009E451F" w:rsidRPr="51E6B6A6">
        <w:rPr>
          <w:rFonts w:ascii="Lato Light" w:hAnsi="Lato Light" w:cs="Arial"/>
          <w:color w:val="000000" w:themeColor="text1"/>
          <w:sz w:val="22"/>
          <w:szCs w:val="22"/>
        </w:rPr>
        <w:t xml:space="preserve">. </w:t>
      </w:r>
    </w:p>
    <w:p w14:paraId="3A28495A" w14:textId="1B76053A" w:rsidR="009E451F" w:rsidRPr="00A342E8" w:rsidRDefault="002F45E9" w:rsidP="00551C8E">
      <w:pPr>
        <w:pStyle w:val="NormalWeb"/>
        <w:shd w:val="clear" w:color="auto" w:fill="FFFFFF"/>
        <w:spacing w:line="375" w:lineRule="atLeast"/>
        <w:jc w:val="both"/>
        <w:rPr>
          <w:rFonts w:ascii="Lato Light" w:hAnsi="Lato Light" w:cs="Arial"/>
          <w:color w:val="000000"/>
          <w:sz w:val="22"/>
          <w:szCs w:val="22"/>
        </w:rPr>
      </w:pPr>
      <w:r>
        <w:rPr>
          <w:rFonts w:ascii="Lato Light" w:hAnsi="Lato Light" w:cs="Arial"/>
          <w:color w:val="000000"/>
          <w:sz w:val="22"/>
          <w:szCs w:val="22"/>
        </w:rPr>
        <w:t>RIBOPRO</w:t>
      </w:r>
      <w:r w:rsidR="00B27818" w:rsidRPr="00A342E8">
        <w:rPr>
          <w:rFonts w:ascii="Lato Light" w:hAnsi="Lato Light" w:cs="Arial"/>
          <w:color w:val="000000"/>
          <w:sz w:val="22"/>
          <w:szCs w:val="22"/>
        </w:rPr>
        <w:t xml:space="preserve"> BV and </w:t>
      </w:r>
      <w:r w:rsidR="00551C8E">
        <w:rPr>
          <w:rFonts w:ascii="Lato Light" w:hAnsi="Lato Light" w:cs="Arial"/>
          <w:color w:val="000000"/>
          <w:sz w:val="22"/>
          <w:szCs w:val="22"/>
        </w:rPr>
        <w:t xml:space="preserve">Company </w:t>
      </w:r>
      <w:r w:rsidR="00B27818" w:rsidRPr="00A342E8">
        <w:rPr>
          <w:rFonts w:ascii="Lato Light" w:hAnsi="Lato Light" w:cs="Arial"/>
          <w:color w:val="000000"/>
          <w:sz w:val="22"/>
          <w:szCs w:val="22"/>
        </w:rPr>
        <w:t>and their representatives</w:t>
      </w:r>
      <w:r w:rsidR="009E451F" w:rsidRPr="00A342E8">
        <w:rPr>
          <w:rFonts w:ascii="Lato Light" w:hAnsi="Lato Light" w:cs="Arial"/>
          <w:color w:val="000000"/>
          <w:sz w:val="22"/>
          <w:szCs w:val="22"/>
        </w:rPr>
        <w:t xml:space="preserve"> may each be referred to from the time to time herein as a “</w:t>
      </w:r>
      <w:r w:rsidR="009E451F" w:rsidRPr="00180E62">
        <w:rPr>
          <w:rFonts w:ascii="Lato Light" w:hAnsi="Lato Light" w:cs="Arial"/>
          <w:b/>
          <w:bCs/>
          <w:color w:val="000000"/>
          <w:sz w:val="22"/>
          <w:szCs w:val="22"/>
        </w:rPr>
        <w:t>Party</w:t>
      </w:r>
      <w:r w:rsidR="00551C8E" w:rsidRPr="00A342E8">
        <w:rPr>
          <w:rFonts w:ascii="Lato Light" w:hAnsi="Lato Light" w:cs="Arial"/>
          <w:color w:val="000000"/>
          <w:sz w:val="22"/>
          <w:szCs w:val="22"/>
        </w:rPr>
        <w:t>” and</w:t>
      </w:r>
      <w:r w:rsidR="009E451F" w:rsidRPr="00A342E8">
        <w:rPr>
          <w:rFonts w:ascii="Lato Light" w:hAnsi="Lato Light" w:cs="Arial"/>
          <w:color w:val="000000"/>
          <w:sz w:val="22"/>
          <w:szCs w:val="22"/>
        </w:rPr>
        <w:t xml:space="preserve"> may collectively be referred to herein as the “</w:t>
      </w:r>
      <w:r w:rsidR="00547A85">
        <w:rPr>
          <w:rFonts w:ascii="Lato Light" w:hAnsi="Lato Light" w:cs="Arial"/>
          <w:b/>
          <w:bCs/>
          <w:color w:val="000000"/>
          <w:sz w:val="22"/>
          <w:szCs w:val="22"/>
        </w:rPr>
        <w:t>Parties</w:t>
      </w:r>
      <w:r w:rsidR="009E451F" w:rsidRPr="00A342E8">
        <w:rPr>
          <w:rFonts w:ascii="Lato Light" w:hAnsi="Lato Light" w:cs="Arial"/>
          <w:color w:val="000000"/>
          <w:sz w:val="22"/>
          <w:szCs w:val="22"/>
        </w:rPr>
        <w:t>”.</w:t>
      </w:r>
    </w:p>
    <w:p w14:paraId="20E07FC7" w14:textId="72AF3AB1" w:rsidR="00551C8E" w:rsidRDefault="00551C8E" w:rsidP="3361BF33">
      <w:pPr>
        <w:pStyle w:val="NormalWeb"/>
        <w:shd w:val="clear" w:color="auto" w:fill="FFFFFF" w:themeFill="background1"/>
        <w:spacing w:line="375" w:lineRule="atLeast"/>
        <w:jc w:val="both"/>
        <w:rPr>
          <w:rFonts w:ascii="Lato Light" w:hAnsi="Lato Light" w:cs="Arial"/>
          <w:color w:val="000000"/>
          <w:sz w:val="22"/>
          <w:szCs w:val="22"/>
        </w:rPr>
      </w:pPr>
      <w:r w:rsidRPr="51E6B6A6">
        <w:rPr>
          <w:rFonts w:ascii="Lato Light" w:hAnsi="Lato Light" w:cs="Arial"/>
          <w:color w:val="000000" w:themeColor="text1"/>
          <w:sz w:val="22"/>
          <w:szCs w:val="22"/>
        </w:rPr>
        <w:t xml:space="preserve">WHEREAS: </w:t>
      </w:r>
      <w:r w:rsidR="009363A2" w:rsidRPr="51E6B6A6">
        <w:rPr>
          <w:rFonts w:ascii="Lato Light" w:hAnsi="Lato Light" w:cs="Arial"/>
          <w:color w:val="000000" w:themeColor="text1"/>
          <w:sz w:val="22"/>
          <w:szCs w:val="22"/>
        </w:rPr>
        <w:t xml:space="preserve">It is understood and agreed </w:t>
      </w:r>
      <w:r w:rsidRPr="51E6B6A6">
        <w:rPr>
          <w:rFonts w:ascii="Lato Light" w:hAnsi="Lato Light" w:cs="Arial"/>
          <w:color w:val="000000" w:themeColor="text1"/>
          <w:sz w:val="22"/>
          <w:szCs w:val="22"/>
        </w:rPr>
        <w:t xml:space="preserve">that both </w:t>
      </w:r>
      <w:r w:rsidR="00547A85" w:rsidRPr="51E6B6A6">
        <w:rPr>
          <w:rFonts w:ascii="Lato Light" w:hAnsi="Lato Light" w:cs="Arial"/>
          <w:color w:val="000000" w:themeColor="text1"/>
          <w:sz w:val="22"/>
          <w:szCs w:val="22"/>
        </w:rPr>
        <w:t>Parties</w:t>
      </w:r>
      <w:r w:rsidRPr="51E6B6A6">
        <w:rPr>
          <w:rFonts w:ascii="Lato Light" w:hAnsi="Lato Light" w:cs="Arial"/>
          <w:color w:val="000000" w:themeColor="text1"/>
          <w:sz w:val="22"/>
          <w:szCs w:val="22"/>
        </w:rPr>
        <w:t xml:space="preserve"> possess certain confidential and proprietary information and are willing to disclose such confidential and proprietary information to each other, to evaluate a possible business relationship </w:t>
      </w:r>
      <w:r w:rsidR="00CE4B64" w:rsidRPr="51E6B6A6">
        <w:rPr>
          <w:rFonts w:ascii="Lato Light" w:hAnsi="Lato Light" w:cs="Arial"/>
          <w:color w:val="000000" w:themeColor="text1"/>
          <w:sz w:val="22"/>
          <w:szCs w:val="22"/>
        </w:rPr>
        <w:t xml:space="preserve">in the field of </w:t>
      </w:r>
      <w:r w:rsidR="207C8B33" w:rsidRPr="00E43D03">
        <w:rPr>
          <w:rFonts w:ascii="Lato Light" w:hAnsi="Lato Light" w:cs="Arial"/>
          <w:color w:val="000000" w:themeColor="text1"/>
          <w:sz w:val="22"/>
          <w:szCs w:val="22"/>
          <w:highlight w:val="yellow"/>
        </w:rPr>
        <w:t>[</w:t>
      </w:r>
      <w:r w:rsidR="00196FA3">
        <w:rPr>
          <w:rFonts w:ascii="Lato Light" w:hAnsi="Lato Light" w:cs="Arial"/>
          <w:color w:val="000000" w:themeColor="text1"/>
          <w:sz w:val="22"/>
          <w:szCs w:val="22"/>
          <w:highlight w:val="yellow"/>
        </w:rPr>
        <w:t>Subject</w:t>
      </w:r>
      <w:r w:rsidR="229D587B" w:rsidRPr="51E6B6A6">
        <w:rPr>
          <w:rFonts w:ascii="Lato Light" w:hAnsi="Lato Light" w:cs="Arial"/>
          <w:color w:val="000000" w:themeColor="text1"/>
          <w:sz w:val="22"/>
          <w:szCs w:val="22"/>
          <w:highlight w:val="yellow"/>
        </w:rPr>
        <w:t>]</w:t>
      </w:r>
      <w:r w:rsidR="00180E62" w:rsidRPr="51E6B6A6">
        <w:rPr>
          <w:rFonts w:ascii="Lato Light" w:hAnsi="Lato Light" w:cs="Arial"/>
          <w:color w:val="000000" w:themeColor="text1"/>
          <w:sz w:val="22"/>
          <w:szCs w:val="22"/>
        </w:rPr>
        <w:t xml:space="preserve"> with RNA/mRNA</w:t>
      </w:r>
      <w:r w:rsidR="00607E66">
        <w:rPr>
          <w:rFonts w:ascii="Lato Light" w:hAnsi="Lato Light" w:cs="Arial"/>
          <w:color w:val="000000" w:themeColor="text1"/>
          <w:sz w:val="22"/>
          <w:szCs w:val="22"/>
        </w:rPr>
        <w:t xml:space="preserve"> </w:t>
      </w:r>
      <w:r w:rsidRPr="51E6B6A6">
        <w:rPr>
          <w:rFonts w:ascii="Lato Light" w:hAnsi="Lato Light" w:cs="Arial"/>
          <w:color w:val="000000" w:themeColor="text1"/>
          <w:sz w:val="22"/>
          <w:szCs w:val="22"/>
        </w:rPr>
        <w:t>between them pertaining to potential collaboration (“</w:t>
      </w:r>
      <w:r w:rsidRPr="51E6B6A6">
        <w:rPr>
          <w:rFonts w:ascii="Lato Light" w:hAnsi="Lato Light" w:cs="Arial"/>
          <w:b/>
          <w:bCs/>
          <w:color w:val="000000" w:themeColor="text1"/>
          <w:sz w:val="22"/>
          <w:szCs w:val="22"/>
        </w:rPr>
        <w:t>Business Relationship</w:t>
      </w:r>
      <w:r w:rsidRPr="51E6B6A6">
        <w:rPr>
          <w:rFonts w:ascii="Lato Light" w:hAnsi="Lato Light" w:cs="Arial"/>
          <w:color w:val="000000" w:themeColor="text1"/>
          <w:sz w:val="22"/>
          <w:szCs w:val="22"/>
        </w:rPr>
        <w:t>”) subject to the terms and conditions set forth herein.</w:t>
      </w:r>
    </w:p>
    <w:p w14:paraId="53A37133" w14:textId="33B0BAA3" w:rsidR="00547A85" w:rsidRDefault="00547A85" w:rsidP="00551C8E">
      <w:pPr>
        <w:pStyle w:val="NormalWeb"/>
        <w:shd w:val="clear" w:color="auto" w:fill="FFFFFF"/>
        <w:spacing w:line="375" w:lineRule="atLeast"/>
        <w:jc w:val="both"/>
        <w:rPr>
          <w:rFonts w:ascii="Lato Light" w:hAnsi="Lato Light" w:cs="Arial"/>
          <w:color w:val="000000"/>
          <w:sz w:val="22"/>
          <w:szCs w:val="22"/>
        </w:rPr>
      </w:pPr>
      <w:r w:rsidRPr="00547A85">
        <w:rPr>
          <w:rFonts w:ascii="Lato Light" w:hAnsi="Lato Light" w:cs="Arial"/>
          <w:color w:val="000000"/>
          <w:sz w:val="22"/>
          <w:szCs w:val="22"/>
        </w:rPr>
        <w:t xml:space="preserve">WHEREAS, the Parties desire to explore a possibility of entering into a </w:t>
      </w:r>
      <w:r>
        <w:rPr>
          <w:rFonts w:ascii="Lato Light" w:hAnsi="Lato Light" w:cs="Arial"/>
          <w:color w:val="000000"/>
          <w:sz w:val="22"/>
          <w:szCs w:val="22"/>
        </w:rPr>
        <w:t>B</w:t>
      </w:r>
      <w:r w:rsidRPr="00547A85">
        <w:rPr>
          <w:rFonts w:ascii="Lato Light" w:hAnsi="Lato Light" w:cs="Arial"/>
          <w:color w:val="000000"/>
          <w:sz w:val="22"/>
          <w:szCs w:val="22"/>
        </w:rPr>
        <w:t xml:space="preserve">usiness </w:t>
      </w:r>
      <w:r>
        <w:rPr>
          <w:rFonts w:ascii="Lato Light" w:hAnsi="Lato Light" w:cs="Arial"/>
          <w:color w:val="000000"/>
          <w:sz w:val="22"/>
          <w:szCs w:val="22"/>
        </w:rPr>
        <w:t>R</w:t>
      </w:r>
      <w:r w:rsidRPr="00547A85">
        <w:rPr>
          <w:rFonts w:ascii="Lato Light" w:hAnsi="Lato Light" w:cs="Arial"/>
          <w:color w:val="000000"/>
          <w:sz w:val="22"/>
          <w:szCs w:val="22"/>
        </w:rPr>
        <w:t xml:space="preserve">elationship with regard </w:t>
      </w:r>
      <w:r>
        <w:rPr>
          <w:rFonts w:ascii="Lato Light" w:hAnsi="Lato Light" w:cs="Arial"/>
          <w:color w:val="000000"/>
          <w:sz w:val="22"/>
          <w:szCs w:val="22"/>
        </w:rPr>
        <w:t>to</w:t>
      </w:r>
      <w:r w:rsidR="00217C11">
        <w:rPr>
          <w:rFonts w:ascii="Lato Light" w:hAnsi="Lato Light" w:cs="Arial"/>
          <w:color w:val="000000"/>
          <w:sz w:val="22"/>
          <w:szCs w:val="22"/>
        </w:rPr>
        <w:t xml:space="preserve"> </w:t>
      </w:r>
      <w:r w:rsidR="00EB5681" w:rsidRPr="00EB5681">
        <w:rPr>
          <w:rFonts w:ascii="Lato Light" w:hAnsi="Lato Light" w:cs="Arial"/>
          <w:color w:val="000000"/>
          <w:sz w:val="22"/>
          <w:szCs w:val="22"/>
          <w:highlight w:val="yellow"/>
        </w:rPr>
        <w:t>[Purpose]</w:t>
      </w:r>
      <w:r w:rsidR="00EB5681">
        <w:rPr>
          <w:rFonts w:ascii="Lato Light" w:hAnsi="Lato Light" w:cs="Arial"/>
          <w:color w:val="000000"/>
          <w:sz w:val="22"/>
          <w:szCs w:val="22"/>
        </w:rPr>
        <w:t xml:space="preserve"> </w:t>
      </w:r>
      <w:r w:rsidR="00217C11">
        <w:rPr>
          <w:rFonts w:ascii="Lato Light" w:hAnsi="Lato Light" w:cs="Arial"/>
          <w:color w:val="000000"/>
          <w:sz w:val="22"/>
          <w:szCs w:val="22"/>
        </w:rPr>
        <w:t xml:space="preserve">to </w:t>
      </w:r>
      <w:r w:rsidR="00217C11" w:rsidRPr="007F4188">
        <w:rPr>
          <w:rFonts w:ascii="Lato Light" w:hAnsi="Lato Light" w:cs="Arial"/>
          <w:color w:val="000000"/>
          <w:sz w:val="22"/>
          <w:szCs w:val="22"/>
        </w:rPr>
        <w:t>Company</w:t>
      </w:r>
      <w:r w:rsidR="00217C11">
        <w:rPr>
          <w:rFonts w:ascii="Lato Light" w:hAnsi="Lato Light" w:cs="Arial"/>
          <w:color w:val="000000"/>
          <w:sz w:val="22"/>
          <w:szCs w:val="22"/>
        </w:rPr>
        <w:t xml:space="preserve"> </w:t>
      </w:r>
      <w:r w:rsidRPr="00547A85">
        <w:rPr>
          <w:rFonts w:ascii="Lato Light" w:hAnsi="Lato Light" w:cs="Arial"/>
          <w:color w:val="000000"/>
          <w:sz w:val="22"/>
          <w:szCs w:val="22"/>
        </w:rPr>
        <w:t>(the “</w:t>
      </w:r>
      <w:r w:rsidRPr="00A058A7">
        <w:rPr>
          <w:rFonts w:ascii="Lato Light" w:hAnsi="Lato Light" w:cs="Arial"/>
          <w:b/>
          <w:bCs/>
          <w:color w:val="000000"/>
          <w:sz w:val="22"/>
          <w:szCs w:val="22"/>
        </w:rPr>
        <w:t>Purpose</w:t>
      </w:r>
      <w:r w:rsidRPr="00547A85">
        <w:rPr>
          <w:rFonts w:ascii="Lato Light" w:hAnsi="Lato Light" w:cs="Arial"/>
          <w:color w:val="000000"/>
          <w:sz w:val="22"/>
          <w:szCs w:val="22"/>
        </w:rPr>
        <w:t>”</w:t>
      </w:r>
      <w:r>
        <w:rPr>
          <w:rFonts w:ascii="Lato Light" w:hAnsi="Lato Light" w:cs="Arial"/>
          <w:color w:val="000000"/>
          <w:sz w:val="22"/>
          <w:szCs w:val="22"/>
        </w:rPr>
        <w:t>);</w:t>
      </w:r>
    </w:p>
    <w:p w14:paraId="7D872DA7" w14:textId="42D422A3" w:rsidR="009363A2" w:rsidRPr="00180E62" w:rsidRDefault="00551C8E" w:rsidP="00551C8E">
      <w:pPr>
        <w:pStyle w:val="NormalWeb"/>
        <w:shd w:val="clear" w:color="auto" w:fill="FFFFFF"/>
        <w:spacing w:line="375" w:lineRule="atLeast"/>
        <w:jc w:val="both"/>
        <w:rPr>
          <w:rFonts w:ascii="Lato Light" w:hAnsi="Lato Light" w:cs="Arial"/>
          <w:b/>
          <w:bCs/>
          <w:color w:val="000000"/>
          <w:sz w:val="22"/>
          <w:szCs w:val="22"/>
        </w:rPr>
      </w:pPr>
      <w:r w:rsidRPr="00180E62">
        <w:rPr>
          <w:rFonts w:ascii="Lato Light" w:hAnsi="Lato Light" w:cs="Arial"/>
          <w:b/>
          <w:bCs/>
          <w:color w:val="000000"/>
          <w:sz w:val="22"/>
          <w:szCs w:val="22"/>
        </w:rPr>
        <w:t>T</w:t>
      </w:r>
      <w:r w:rsidR="009363A2" w:rsidRPr="00180E62">
        <w:rPr>
          <w:rFonts w:ascii="Lato Light" w:hAnsi="Lato Light" w:cs="Arial"/>
          <w:b/>
          <w:bCs/>
          <w:color w:val="000000"/>
          <w:sz w:val="22"/>
          <w:szCs w:val="22"/>
        </w:rPr>
        <w:t xml:space="preserve">he </w:t>
      </w:r>
      <w:r w:rsidR="00547A85">
        <w:rPr>
          <w:rFonts w:ascii="Lato Light" w:hAnsi="Lato Light" w:cs="Arial"/>
          <w:b/>
          <w:bCs/>
          <w:color w:val="000000"/>
          <w:sz w:val="22"/>
          <w:szCs w:val="22"/>
        </w:rPr>
        <w:t>Parties</w:t>
      </w:r>
      <w:r w:rsidR="009363A2" w:rsidRPr="00180E62">
        <w:rPr>
          <w:rFonts w:ascii="Lato Light" w:hAnsi="Lato Light" w:cs="Arial"/>
          <w:b/>
          <w:bCs/>
          <w:color w:val="000000"/>
          <w:sz w:val="22"/>
          <w:szCs w:val="22"/>
        </w:rPr>
        <w:t xml:space="preserve"> agree as follows:</w:t>
      </w:r>
    </w:p>
    <w:p w14:paraId="6844C838" w14:textId="77777777" w:rsidR="0055088B" w:rsidRPr="00775A81" w:rsidRDefault="00320932" w:rsidP="0055088B">
      <w:pPr>
        <w:pStyle w:val="NormalWeb"/>
        <w:shd w:val="clear" w:color="auto" w:fill="FFFFFF"/>
        <w:spacing w:line="360" w:lineRule="auto"/>
        <w:jc w:val="both"/>
        <w:rPr>
          <w:rFonts w:ascii="Lato Light" w:hAnsi="Lato Light" w:cs="Arial"/>
          <w:color w:val="000000"/>
          <w:sz w:val="22"/>
          <w:szCs w:val="22"/>
          <w:lang w:val="en-US"/>
        </w:rPr>
      </w:pPr>
      <w:r w:rsidRPr="00A342E8">
        <w:rPr>
          <w:rFonts w:ascii="Lato Light" w:hAnsi="Lato Light" w:cs="Arial"/>
          <w:color w:val="000000"/>
          <w:sz w:val="22"/>
          <w:szCs w:val="22"/>
        </w:rPr>
        <w:t xml:space="preserve">1. </w:t>
      </w:r>
      <w:r w:rsidR="0055088B" w:rsidRPr="00775A81">
        <w:rPr>
          <w:rFonts w:ascii="Lato Light" w:hAnsi="Lato Light" w:cs="Arial"/>
          <w:b/>
          <w:color w:val="000000"/>
          <w:sz w:val="22"/>
          <w:szCs w:val="22"/>
        </w:rPr>
        <w:t>“Affiliate”</w:t>
      </w:r>
      <w:r w:rsidR="0055088B" w:rsidRPr="00775A81">
        <w:rPr>
          <w:rFonts w:ascii="Lato Light" w:hAnsi="Lato Light" w:cs="Arial"/>
          <w:color w:val="000000"/>
          <w:sz w:val="22"/>
          <w:szCs w:val="22"/>
        </w:rPr>
        <w:t xml:space="preserve"> shall </w:t>
      </w:r>
      <w:r w:rsidR="0055088B" w:rsidRPr="00775A81">
        <w:rPr>
          <w:rFonts w:ascii="Lato Light" w:hAnsi="Lato Light" w:cs="Arial"/>
          <w:color w:val="000000"/>
          <w:sz w:val="22"/>
          <w:szCs w:val="22"/>
          <w:lang w:val="en-US"/>
        </w:rPr>
        <w:t xml:space="preserve">mean a company, whether a corporation or other business entity, that is controlling, controlled by or under common control with a Party. </w:t>
      </w:r>
    </w:p>
    <w:p w14:paraId="31C1FE76" w14:textId="77777777" w:rsidR="0055088B" w:rsidRPr="00775A81" w:rsidRDefault="0055088B" w:rsidP="0055088B">
      <w:pPr>
        <w:pStyle w:val="NormalWeb"/>
        <w:shd w:val="clear" w:color="auto" w:fill="FFFFFF"/>
        <w:spacing w:line="360" w:lineRule="auto"/>
        <w:jc w:val="both"/>
        <w:rPr>
          <w:rFonts w:ascii="Lato Light" w:hAnsi="Lato Light" w:cs="Arial"/>
          <w:color w:val="000000"/>
          <w:sz w:val="22"/>
          <w:szCs w:val="22"/>
          <w:lang w:val="en-US"/>
        </w:rPr>
      </w:pPr>
      <w:r w:rsidRPr="00775A81">
        <w:rPr>
          <w:rFonts w:ascii="Lato Light" w:hAnsi="Lato Light" w:cs="Arial"/>
          <w:color w:val="000000"/>
          <w:sz w:val="22"/>
          <w:szCs w:val="22"/>
          <w:lang w:val="en-US"/>
        </w:rPr>
        <w:t>“</w:t>
      </w:r>
      <w:r w:rsidRPr="00775A81">
        <w:rPr>
          <w:rFonts w:ascii="Lato Light" w:hAnsi="Lato Light" w:cs="Arial"/>
          <w:b/>
          <w:color w:val="000000"/>
          <w:sz w:val="22"/>
          <w:szCs w:val="22"/>
          <w:lang w:val="en-US"/>
        </w:rPr>
        <w:t>Control</w:t>
      </w:r>
      <w:r w:rsidRPr="00775A81">
        <w:rPr>
          <w:rFonts w:ascii="Lato Light" w:hAnsi="Lato Light" w:cs="Arial"/>
          <w:color w:val="000000"/>
          <w:sz w:val="22"/>
          <w:szCs w:val="22"/>
          <w:lang w:val="en-US"/>
        </w:rPr>
        <w:t>” shall mean the direct or indirect ownership of more than fifty percent (50%) of the equity interest in such corporation or business entity, or the ability in fact to control the management decisions of such corporation or business entity.</w:t>
      </w:r>
    </w:p>
    <w:p w14:paraId="3975FA08" w14:textId="7A4BC0D7" w:rsidR="00320932" w:rsidRPr="00A342E8" w:rsidRDefault="00320932" w:rsidP="00B75B69">
      <w:pPr>
        <w:pStyle w:val="NormalWeb"/>
        <w:shd w:val="clear" w:color="auto" w:fill="FFFFFF"/>
        <w:spacing w:line="375" w:lineRule="atLeast"/>
        <w:jc w:val="both"/>
        <w:rPr>
          <w:rFonts w:ascii="Lato Light" w:hAnsi="Lato Light" w:cs="Arial"/>
          <w:color w:val="000000"/>
          <w:sz w:val="22"/>
          <w:szCs w:val="22"/>
        </w:rPr>
      </w:pPr>
      <w:r w:rsidRPr="00A342E8">
        <w:rPr>
          <w:rFonts w:ascii="Lato Light" w:hAnsi="Lato Light" w:cs="Arial"/>
          <w:color w:val="000000"/>
          <w:sz w:val="22"/>
          <w:szCs w:val="22"/>
        </w:rPr>
        <w:t>The confidential information to be disclosed under this Agreement (“</w:t>
      </w:r>
      <w:r w:rsidRPr="00180E62">
        <w:rPr>
          <w:rFonts w:ascii="Lato Light" w:hAnsi="Lato Light" w:cs="Arial"/>
          <w:b/>
          <w:bCs/>
          <w:color w:val="000000"/>
          <w:sz w:val="22"/>
          <w:szCs w:val="22"/>
        </w:rPr>
        <w:t>Confidential Information</w:t>
      </w:r>
      <w:r w:rsidRPr="00A342E8">
        <w:rPr>
          <w:rFonts w:ascii="Lato Light" w:hAnsi="Lato Light" w:cs="Arial"/>
          <w:color w:val="000000"/>
          <w:sz w:val="22"/>
          <w:szCs w:val="22"/>
        </w:rPr>
        <w:t>”) can be described as and includes:</w:t>
      </w:r>
    </w:p>
    <w:p w14:paraId="3FEEF1B3" w14:textId="20DE6EFA" w:rsidR="00320932" w:rsidRPr="00A342E8" w:rsidRDefault="00C03DA0" w:rsidP="00B75B69">
      <w:pPr>
        <w:pStyle w:val="NormalWeb"/>
        <w:shd w:val="clear" w:color="auto" w:fill="FFFFFF"/>
        <w:spacing w:line="375" w:lineRule="atLeast"/>
        <w:jc w:val="both"/>
        <w:rPr>
          <w:rFonts w:ascii="Lato Light" w:hAnsi="Lato Light" w:cs="Arial"/>
          <w:color w:val="000000"/>
          <w:sz w:val="22"/>
          <w:szCs w:val="22"/>
        </w:rPr>
      </w:pPr>
      <w:r w:rsidRPr="00C03DA0">
        <w:rPr>
          <w:rFonts w:ascii="Lato Light" w:hAnsi="Lato Light" w:cs="Arial"/>
          <w:color w:val="000000"/>
          <w:sz w:val="22"/>
          <w:szCs w:val="22"/>
        </w:rPr>
        <w:t>all trade secrets</w:t>
      </w:r>
      <w:r w:rsidR="00775A81">
        <w:rPr>
          <w:rFonts w:ascii="Lato Light" w:hAnsi="Lato Light" w:cs="Arial"/>
          <w:color w:val="000000"/>
          <w:sz w:val="22"/>
          <w:szCs w:val="22"/>
        </w:rPr>
        <w:t>,</w:t>
      </w:r>
      <w:r w:rsidRPr="00C03DA0">
        <w:rPr>
          <w:rFonts w:ascii="Lato Light" w:hAnsi="Lato Light" w:cs="Arial"/>
          <w:color w:val="000000"/>
          <w:sz w:val="22"/>
          <w:szCs w:val="22"/>
        </w:rPr>
        <w:t xml:space="preserve"> or confidential</w:t>
      </w:r>
      <w:r w:rsidR="00775A81">
        <w:rPr>
          <w:rFonts w:ascii="Lato Light" w:hAnsi="Lato Light" w:cs="Arial"/>
          <w:color w:val="000000"/>
          <w:sz w:val="22"/>
          <w:szCs w:val="22"/>
        </w:rPr>
        <w:t>,</w:t>
      </w:r>
      <w:r w:rsidRPr="00C03DA0">
        <w:rPr>
          <w:rFonts w:ascii="Lato Light" w:hAnsi="Lato Light" w:cs="Arial"/>
          <w:color w:val="000000"/>
          <w:sz w:val="22"/>
          <w:szCs w:val="22"/>
        </w:rPr>
        <w:t xml:space="preserve"> or proprietary information designated as such in writing by the disclosing party (“</w:t>
      </w:r>
      <w:r w:rsidRPr="00180E62">
        <w:rPr>
          <w:rFonts w:ascii="Lato Light" w:hAnsi="Lato Light" w:cs="Arial"/>
          <w:b/>
          <w:bCs/>
          <w:color w:val="000000"/>
        </w:rPr>
        <w:t>Disclosing Party</w:t>
      </w:r>
      <w:r w:rsidRPr="00C03DA0">
        <w:rPr>
          <w:rFonts w:ascii="Lato Light" w:hAnsi="Lato Light" w:cs="Arial"/>
          <w:color w:val="000000"/>
          <w:sz w:val="22"/>
          <w:szCs w:val="22"/>
        </w:rPr>
        <w:t>”), whether by letter or by the use of an appropriate proprietary stamp or legend, prior to or at the time any such trade secret or confidential or proprietary information is disclosed by the Disclosing Party</w:t>
      </w:r>
      <w:r w:rsidR="000D7E88" w:rsidRPr="000D7E88">
        <w:t xml:space="preserve"> </w:t>
      </w:r>
      <w:r w:rsidR="000D7E88" w:rsidRPr="000D7E88">
        <w:rPr>
          <w:rFonts w:ascii="Lato Light" w:hAnsi="Lato Light" w:cs="Arial"/>
          <w:color w:val="000000"/>
          <w:sz w:val="22"/>
          <w:szCs w:val="22"/>
        </w:rPr>
        <w:t>or its Representatives and Affiliates</w:t>
      </w:r>
      <w:r w:rsidRPr="00C03DA0">
        <w:rPr>
          <w:rFonts w:ascii="Lato Light" w:hAnsi="Lato Light" w:cs="Arial"/>
          <w:color w:val="000000"/>
          <w:sz w:val="22"/>
          <w:szCs w:val="22"/>
        </w:rPr>
        <w:t xml:space="preserve">. </w:t>
      </w:r>
      <w:r w:rsidRPr="00C03DA0">
        <w:rPr>
          <w:rFonts w:ascii="Lato Light" w:hAnsi="Lato Light" w:cs="Arial"/>
          <w:color w:val="000000"/>
          <w:sz w:val="22"/>
          <w:szCs w:val="22"/>
        </w:rPr>
        <w:lastRenderedPageBreak/>
        <w:t xml:space="preserve">Notwithstanding the foregoing, information which is orally or visually disclosed to the other </w:t>
      </w:r>
      <w:r w:rsidR="00473772">
        <w:rPr>
          <w:rFonts w:ascii="Lato Light" w:hAnsi="Lato Light" w:cs="Arial"/>
          <w:color w:val="000000"/>
          <w:sz w:val="22"/>
          <w:szCs w:val="22"/>
        </w:rPr>
        <w:t>P</w:t>
      </w:r>
      <w:r w:rsidRPr="00C03DA0">
        <w:rPr>
          <w:rFonts w:ascii="Lato Light" w:hAnsi="Lato Light" w:cs="Arial"/>
          <w:color w:val="000000"/>
          <w:sz w:val="22"/>
          <w:szCs w:val="22"/>
        </w:rPr>
        <w:t>arty (“</w:t>
      </w:r>
      <w:r w:rsidRPr="00180E62">
        <w:rPr>
          <w:rFonts w:ascii="Lato Light" w:hAnsi="Lato Light" w:cs="Arial"/>
          <w:b/>
          <w:bCs/>
          <w:color w:val="000000"/>
        </w:rPr>
        <w:t>Receiving Party</w:t>
      </w:r>
      <w:r w:rsidRPr="00C03DA0">
        <w:rPr>
          <w:rFonts w:ascii="Lato Light" w:hAnsi="Lato Light" w:cs="Arial"/>
          <w:color w:val="000000"/>
          <w:sz w:val="22"/>
          <w:szCs w:val="22"/>
        </w:rPr>
        <w:t>”) by the Disclosing Party</w:t>
      </w:r>
      <w:r w:rsidR="000D7E88" w:rsidRPr="000D7E88">
        <w:t xml:space="preserve"> </w:t>
      </w:r>
      <w:r w:rsidR="000D7E88" w:rsidRPr="000D7E88">
        <w:rPr>
          <w:rFonts w:ascii="Lato Light" w:hAnsi="Lato Light" w:cs="Arial"/>
          <w:color w:val="000000"/>
          <w:sz w:val="22"/>
          <w:szCs w:val="22"/>
        </w:rPr>
        <w:t>or its Representatives and Affiliates</w:t>
      </w:r>
      <w:r w:rsidRPr="00C03DA0">
        <w:rPr>
          <w:rFonts w:ascii="Lato Light" w:hAnsi="Lato Light" w:cs="Arial"/>
          <w:color w:val="000000"/>
          <w:sz w:val="22"/>
          <w:szCs w:val="22"/>
        </w:rPr>
        <w:t>, or is disclosed in writing without an appropriate letter, proprietary stamp or legend, shall constitute Confidential Information if (</w:t>
      </w:r>
      <w:proofErr w:type="spellStart"/>
      <w:r w:rsidRPr="00C03DA0">
        <w:rPr>
          <w:rFonts w:ascii="Lato Light" w:hAnsi="Lato Light" w:cs="Arial"/>
          <w:color w:val="000000"/>
          <w:sz w:val="22"/>
          <w:szCs w:val="22"/>
        </w:rPr>
        <w:t>i</w:t>
      </w:r>
      <w:proofErr w:type="spellEnd"/>
      <w:r w:rsidRPr="00C03DA0">
        <w:rPr>
          <w:rFonts w:ascii="Lato Light" w:hAnsi="Lato Light" w:cs="Arial"/>
          <w:color w:val="000000"/>
          <w:sz w:val="22"/>
          <w:szCs w:val="22"/>
        </w:rPr>
        <w:t xml:space="preserve">) it would be apparent to a reasonable person, familiar with the Disclosing Party’s business and the industry in which it operates, that such information is of a confidential or proprietary nature the maintenance of which is important to the Disclosing Party or (ii) if the Disclosing Party, within </w:t>
      </w:r>
      <w:r>
        <w:rPr>
          <w:rFonts w:ascii="Lato Light" w:hAnsi="Lato Light" w:cs="Arial"/>
          <w:color w:val="000000"/>
          <w:sz w:val="22"/>
          <w:szCs w:val="22"/>
        </w:rPr>
        <w:t>thirty</w:t>
      </w:r>
      <w:r w:rsidRPr="00C03DA0">
        <w:rPr>
          <w:rFonts w:ascii="Lato Light" w:hAnsi="Lato Light" w:cs="Arial"/>
          <w:color w:val="000000"/>
          <w:sz w:val="22"/>
          <w:szCs w:val="22"/>
        </w:rPr>
        <w:t xml:space="preserve"> (</w:t>
      </w:r>
      <w:r>
        <w:rPr>
          <w:rFonts w:ascii="Lato Light" w:hAnsi="Lato Light" w:cs="Arial"/>
          <w:color w:val="000000"/>
          <w:sz w:val="22"/>
          <w:szCs w:val="22"/>
        </w:rPr>
        <w:t>30</w:t>
      </w:r>
      <w:r w:rsidRPr="00C03DA0">
        <w:rPr>
          <w:rFonts w:ascii="Lato Light" w:hAnsi="Lato Light" w:cs="Arial"/>
          <w:color w:val="000000"/>
          <w:sz w:val="22"/>
          <w:szCs w:val="22"/>
        </w:rPr>
        <w:t>) calendar days after such disclosure, delivers to the Receiving Party a written document or documents describing such Confidential Information and referencing the place and date of such oral, visual or written disclosure and the names of the representatives of the Receiving Party to whom such disclosure was made.</w:t>
      </w:r>
    </w:p>
    <w:p w14:paraId="7DB1AD22" w14:textId="4A575823" w:rsidR="003D5E54" w:rsidRDefault="00320932" w:rsidP="51E6B6A6">
      <w:pPr>
        <w:pStyle w:val="NormalWeb"/>
        <w:shd w:val="clear" w:color="auto" w:fill="FFFFFF" w:themeFill="background1"/>
        <w:spacing w:line="375" w:lineRule="atLeast"/>
        <w:jc w:val="both"/>
        <w:rPr>
          <w:rFonts w:ascii="Lato Light" w:hAnsi="Lato Light" w:cs="Arial"/>
          <w:color w:val="000000" w:themeColor="text1"/>
          <w:sz w:val="22"/>
          <w:szCs w:val="22"/>
        </w:rPr>
      </w:pPr>
      <w:r w:rsidRPr="51E6B6A6">
        <w:rPr>
          <w:rFonts w:ascii="Lato Light" w:hAnsi="Lato Light" w:cs="Arial"/>
          <w:color w:val="000000" w:themeColor="text1"/>
          <w:sz w:val="22"/>
          <w:szCs w:val="22"/>
        </w:rPr>
        <w:t xml:space="preserve">2. </w:t>
      </w:r>
      <w:r w:rsidR="003D5E54" w:rsidRPr="51E6B6A6">
        <w:rPr>
          <w:rFonts w:ascii="Lato Light" w:hAnsi="Lato Light" w:cs="Arial"/>
          <w:color w:val="000000" w:themeColor="text1"/>
          <w:sz w:val="22"/>
          <w:szCs w:val="22"/>
        </w:rPr>
        <w:t>Confidential Information of a Disclosing Party shall not include information that the Receiving Party can demonstrate by competent written proof:  (a) is now, or hereafter becomes, through no breach of this Agreement by the Receiving Party</w:t>
      </w:r>
      <w:r w:rsidR="009A17AD" w:rsidRPr="009A17AD">
        <w:t xml:space="preserve"> </w:t>
      </w:r>
      <w:r w:rsidR="009A17AD" w:rsidRPr="009A17AD">
        <w:rPr>
          <w:rFonts w:ascii="Lato Light" w:hAnsi="Lato Light" w:cs="Arial"/>
          <w:color w:val="000000" w:themeColor="text1"/>
          <w:sz w:val="22"/>
          <w:szCs w:val="22"/>
        </w:rPr>
        <w:t>or its Representatives and Affiliates</w:t>
      </w:r>
      <w:r w:rsidR="003D5E54" w:rsidRPr="51E6B6A6">
        <w:rPr>
          <w:rFonts w:ascii="Lato Light" w:hAnsi="Lato Light" w:cs="Arial"/>
          <w:color w:val="000000" w:themeColor="text1"/>
          <w:sz w:val="22"/>
          <w:szCs w:val="22"/>
        </w:rPr>
        <w:t>, generally known or available</w:t>
      </w:r>
      <w:r w:rsidR="00E62DE0" w:rsidRPr="51E6B6A6">
        <w:rPr>
          <w:rFonts w:ascii="Lato Light" w:hAnsi="Lato Light" w:cs="Arial"/>
          <w:color w:val="000000" w:themeColor="text1"/>
          <w:sz w:val="22"/>
          <w:szCs w:val="22"/>
        </w:rPr>
        <w:t xml:space="preserve"> to the public</w:t>
      </w:r>
      <w:r w:rsidR="003D5E54" w:rsidRPr="51E6B6A6">
        <w:rPr>
          <w:rFonts w:ascii="Lato Light" w:hAnsi="Lato Light" w:cs="Arial"/>
          <w:color w:val="000000" w:themeColor="text1"/>
          <w:sz w:val="22"/>
          <w:szCs w:val="22"/>
        </w:rPr>
        <w:t xml:space="preserve">; (b) is </w:t>
      </w:r>
      <w:r w:rsidR="00E62DE0" w:rsidRPr="51E6B6A6">
        <w:rPr>
          <w:rFonts w:ascii="Lato Light" w:hAnsi="Lato Light" w:cs="Arial"/>
          <w:color w:val="000000" w:themeColor="text1"/>
          <w:sz w:val="22"/>
          <w:szCs w:val="22"/>
        </w:rPr>
        <w:t>ri</w:t>
      </w:r>
      <w:r w:rsidR="00660B38" w:rsidRPr="51E6B6A6">
        <w:rPr>
          <w:rFonts w:ascii="Lato Light" w:hAnsi="Lato Light" w:cs="Arial"/>
          <w:color w:val="000000" w:themeColor="text1"/>
          <w:sz w:val="22"/>
          <w:szCs w:val="22"/>
        </w:rPr>
        <w:t xml:space="preserve">ghtfully </w:t>
      </w:r>
      <w:r w:rsidR="003D5E54" w:rsidRPr="51E6B6A6">
        <w:rPr>
          <w:rFonts w:ascii="Lato Light" w:hAnsi="Lato Light" w:cs="Arial"/>
          <w:color w:val="000000" w:themeColor="text1"/>
          <w:sz w:val="22"/>
          <w:szCs w:val="22"/>
        </w:rPr>
        <w:t>known by the Receiving Party at the time of receiving such information, as evidenced by its pre-existing written records; (c) is hereafter furnished to the Receiving Party by a third party, as a matter of right and without restriction on disclosure; or (d) is hereafter independently developed by the Receiving Party without reference to or reliance upon Confidential Information and without any breach of this Agreement.</w:t>
      </w:r>
    </w:p>
    <w:p w14:paraId="28CB901D" w14:textId="76712635" w:rsidR="00F4358B" w:rsidRDefault="006423B6" w:rsidP="51E6B6A6">
      <w:pPr>
        <w:pStyle w:val="NormalWeb"/>
        <w:shd w:val="clear" w:color="auto" w:fill="FFFFFF" w:themeFill="background1"/>
        <w:spacing w:line="375" w:lineRule="atLeast"/>
        <w:jc w:val="both"/>
        <w:rPr>
          <w:rFonts w:ascii="Lato Light" w:hAnsi="Lato Light" w:cs="Arial"/>
          <w:color w:val="000000"/>
          <w:sz w:val="22"/>
          <w:szCs w:val="22"/>
        </w:rPr>
      </w:pPr>
      <w:r w:rsidRPr="006423B6">
        <w:rPr>
          <w:rFonts w:ascii="Lato Light" w:hAnsi="Lato Light" w:cs="Arial"/>
          <w:color w:val="000000"/>
          <w:sz w:val="22"/>
          <w:szCs w:val="22"/>
        </w:rPr>
        <w:t>Specific aspects or details of Confidential Information will not be deemed to be publicly available or in the possession of Receiving Party merely because the Confidential Information is embraced by more general information that is known to the public or in the possession of Receiving Party. Further, any combination of individual elements of Confidential Information shall not be considered known to the public or in the possession of Receiving Party merely because one or more individual elements of such combination are known to the public or in the possession of Receiving Party; rather such combination shall only be considered known to the public or in the possession of Receiving Party if the combination of each of the individual elements of the combination is known to the public or in the possession of Receiving Party.</w:t>
      </w:r>
    </w:p>
    <w:p w14:paraId="76F57949" w14:textId="4465DA89" w:rsidR="00547A85" w:rsidRDefault="00320932" w:rsidP="4A6AC956">
      <w:pPr>
        <w:pStyle w:val="NormalWeb"/>
        <w:shd w:val="clear" w:color="auto" w:fill="FFFFFF" w:themeFill="background1"/>
        <w:spacing w:line="375" w:lineRule="atLeast"/>
        <w:jc w:val="both"/>
        <w:rPr>
          <w:rFonts w:ascii="Lato Light" w:hAnsi="Lato Light" w:cs="Arial"/>
          <w:color w:val="000000"/>
          <w:sz w:val="22"/>
          <w:szCs w:val="22"/>
        </w:rPr>
      </w:pPr>
      <w:r w:rsidRPr="4A6AC956">
        <w:rPr>
          <w:rFonts w:ascii="Lato Light" w:hAnsi="Lato Light" w:cs="Arial"/>
          <w:color w:val="000000" w:themeColor="text1"/>
          <w:sz w:val="22"/>
          <w:szCs w:val="22"/>
        </w:rPr>
        <w:t xml:space="preserve">3. </w:t>
      </w:r>
      <w:r w:rsidR="00547A85" w:rsidRPr="4A6AC956">
        <w:rPr>
          <w:rFonts w:ascii="Lato Light" w:hAnsi="Lato Light" w:cs="Arial"/>
          <w:color w:val="000000" w:themeColor="text1"/>
          <w:sz w:val="22"/>
          <w:szCs w:val="22"/>
        </w:rPr>
        <w:t xml:space="preserve">The Parties </w:t>
      </w:r>
      <w:r w:rsidR="001F29B9" w:rsidRPr="4A6AC956">
        <w:rPr>
          <w:rFonts w:ascii="Lato Light" w:hAnsi="Lato Light" w:cs="Arial"/>
          <w:color w:val="000000" w:themeColor="text1"/>
          <w:sz w:val="22"/>
          <w:szCs w:val="22"/>
        </w:rPr>
        <w:t xml:space="preserve">agree that they </w:t>
      </w:r>
      <w:r w:rsidR="00547A85" w:rsidRPr="4A6AC956">
        <w:rPr>
          <w:rFonts w:ascii="Lato Light" w:hAnsi="Lato Light" w:cs="Arial"/>
          <w:color w:val="000000" w:themeColor="text1"/>
          <w:sz w:val="22"/>
          <w:szCs w:val="22"/>
        </w:rPr>
        <w:t>shall</w:t>
      </w:r>
      <w:r w:rsidR="001F29B9" w:rsidRPr="4A6AC956">
        <w:rPr>
          <w:rFonts w:ascii="Lato Light" w:hAnsi="Lato Light" w:cs="Arial"/>
          <w:color w:val="000000" w:themeColor="text1"/>
          <w:sz w:val="22"/>
          <w:szCs w:val="22"/>
        </w:rPr>
        <w:t xml:space="preserve"> </w:t>
      </w:r>
      <w:r w:rsidR="00547A85" w:rsidRPr="4A6AC956">
        <w:rPr>
          <w:rFonts w:ascii="Lato Light" w:hAnsi="Lato Light" w:cs="Arial"/>
          <w:color w:val="000000" w:themeColor="text1"/>
          <w:sz w:val="22"/>
          <w:szCs w:val="22"/>
        </w:rPr>
        <w:t xml:space="preserve">only share Confidential Information that </w:t>
      </w:r>
      <w:r w:rsidR="001F29B9" w:rsidRPr="4A6AC956">
        <w:rPr>
          <w:rFonts w:ascii="Lato Light" w:hAnsi="Lato Light" w:cs="Arial"/>
          <w:color w:val="000000" w:themeColor="text1"/>
          <w:sz w:val="22"/>
          <w:szCs w:val="22"/>
        </w:rPr>
        <w:t>is</w:t>
      </w:r>
      <w:r w:rsidR="00547A85" w:rsidRPr="4A6AC956">
        <w:rPr>
          <w:rFonts w:ascii="Lato Light" w:hAnsi="Lato Light" w:cs="Arial"/>
          <w:color w:val="000000" w:themeColor="text1"/>
          <w:sz w:val="22"/>
          <w:szCs w:val="22"/>
        </w:rPr>
        <w:t xml:space="preserve"> relevant for the Purpose</w:t>
      </w:r>
      <w:r w:rsidR="001F29B9" w:rsidRPr="4A6AC956">
        <w:rPr>
          <w:rFonts w:ascii="Lato Light" w:hAnsi="Lato Light" w:cs="Arial"/>
          <w:color w:val="000000" w:themeColor="text1"/>
          <w:sz w:val="22"/>
          <w:szCs w:val="22"/>
        </w:rPr>
        <w:t xml:space="preserve"> as defined in this Agreement</w:t>
      </w:r>
      <w:r w:rsidR="009B514C" w:rsidRPr="4A6AC956">
        <w:rPr>
          <w:rFonts w:ascii="Lato Light" w:hAnsi="Lato Light" w:cs="Arial"/>
          <w:color w:val="000000" w:themeColor="text1"/>
          <w:sz w:val="22"/>
          <w:szCs w:val="22"/>
        </w:rPr>
        <w:t>.</w:t>
      </w:r>
      <w:r w:rsidR="001F29B9" w:rsidRPr="4A6AC956">
        <w:rPr>
          <w:rFonts w:ascii="Lato Light" w:hAnsi="Lato Light" w:cs="Arial"/>
          <w:color w:val="000000" w:themeColor="text1"/>
          <w:sz w:val="22"/>
          <w:szCs w:val="22"/>
        </w:rPr>
        <w:t xml:space="preserve"> </w:t>
      </w:r>
      <w:r w:rsidR="009B514C" w:rsidRPr="4A6AC956">
        <w:rPr>
          <w:rFonts w:ascii="Lato Light" w:hAnsi="Lato Light" w:cs="Arial"/>
          <w:color w:val="000000" w:themeColor="text1"/>
          <w:sz w:val="22"/>
          <w:szCs w:val="22"/>
        </w:rPr>
        <w:t>And that whenever there will be discussions about other projects outside the scope of the Purpose, this Agreement shall not apply and a specific confidentiality agreement for this other purpose has to be signed by the Parties.</w:t>
      </w:r>
      <w:r w:rsidR="58ED0A45" w:rsidRPr="4A6AC956">
        <w:rPr>
          <w:rFonts w:ascii="Lato Light" w:hAnsi="Lato Light" w:cs="Arial"/>
          <w:color w:val="000000" w:themeColor="text1"/>
          <w:sz w:val="22"/>
          <w:szCs w:val="22"/>
        </w:rPr>
        <w:t xml:space="preserve"> </w:t>
      </w:r>
    </w:p>
    <w:p w14:paraId="7FEE6756" w14:textId="3D28A9F6" w:rsidR="58ED0A45" w:rsidRDefault="009958F0" w:rsidP="4A6AC956">
      <w:pPr>
        <w:pStyle w:val="NormalWeb"/>
        <w:shd w:val="clear" w:color="auto" w:fill="FFFFFF" w:themeFill="background1"/>
        <w:spacing w:line="375" w:lineRule="atLeast"/>
        <w:jc w:val="both"/>
        <w:rPr>
          <w:rFonts w:ascii="Lato Light" w:hAnsi="Lato Light" w:cs="Arial"/>
          <w:color w:val="000000" w:themeColor="text1"/>
          <w:sz w:val="22"/>
          <w:szCs w:val="22"/>
        </w:rPr>
      </w:pPr>
      <w:r>
        <w:rPr>
          <w:rFonts w:ascii="Lato Light" w:hAnsi="Lato Light" w:cs="Arial"/>
          <w:color w:val="000000" w:themeColor="text1"/>
          <w:sz w:val="22"/>
          <w:szCs w:val="22"/>
        </w:rPr>
        <w:t>The Parties</w:t>
      </w:r>
      <w:r w:rsidR="58ED0A45" w:rsidRPr="4A6AC956">
        <w:rPr>
          <w:rFonts w:ascii="Lato Light" w:hAnsi="Lato Light" w:cs="Arial"/>
          <w:color w:val="000000" w:themeColor="text1"/>
          <w:sz w:val="22"/>
          <w:szCs w:val="22"/>
        </w:rPr>
        <w:t xml:space="preserve"> acknowledge that </w:t>
      </w:r>
      <w:r>
        <w:rPr>
          <w:rFonts w:ascii="Lato Light" w:hAnsi="Lato Light" w:cs="Arial"/>
          <w:color w:val="000000" w:themeColor="text1"/>
          <w:sz w:val="22"/>
          <w:szCs w:val="22"/>
        </w:rPr>
        <w:t>each Party</w:t>
      </w:r>
      <w:r w:rsidR="58ED0A45" w:rsidRPr="4A6AC956">
        <w:rPr>
          <w:rFonts w:ascii="Lato Light" w:hAnsi="Lato Light" w:cs="Arial"/>
          <w:color w:val="000000" w:themeColor="text1"/>
          <w:sz w:val="22"/>
          <w:szCs w:val="22"/>
        </w:rPr>
        <w:t xml:space="preserve"> </w:t>
      </w:r>
      <w:r>
        <w:rPr>
          <w:rFonts w:ascii="Lato Light" w:hAnsi="Lato Light" w:cs="Arial"/>
          <w:color w:val="000000" w:themeColor="text1"/>
          <w:sz w:val="22"/>
          <w:szCs w:val="22"/>
        </w:rPr>
        <w:t>m</w:t>
      </w:r>
      <w:r w:rsidR="00FB1047">
        <w:rPr>
          <w:rFonts w:ascii="Lato Light" w:hAnsi="Lato Light" w:cs="Arial"/>
          <w:color w:val="000000" w:themeColor="text1"/>
          <w:sz w:val="22"/>
          <w:szCs w:val="22"/>
        </w:rPr>
        <w:t>a</w:t>
      </w:r>
      <w:r>
        <w:rPr>
          <w:rFonts w:ascii="Lato Light" w:hAnsi="Lato Light" w:cs="Arial"/>
          <w:color w:val="000000" w:themeColor="text1"/>
          <w:sz w:val="22"/>
          <w:szCs w:val="22"/>
        </w:rPr>
        <w:t>y</w:t>
      </w:r>
      <w:r w:rsidR="58ED0A45" w:rsidRPr="4A6AC956">
        <w:rPr>
          <w:rFonts w:ascii="Lato Light" w:hAnsi="Lato Light" w:cs="Arial"/>
          <w:color w:val="000000" w:themeColor="text1"/>
          <w:sz w:val="22"/>
          <w:szCs w:val="22"/>
        </w:rPr>
        <w:t xml:space="preserve"> currently </w:t>
      </w:r>
      <w:r>
        <w:rPr>
          <w:rFonts w:ascii="Lato Light" w:hAnsi="Lato Light" w:cs="Arial"/>
          <w:color w:val="000000" w:themeColor="text1"/>
          <w:sz w:val="22"/>
          <w:szCs w:val="22"/>
        </w:rPr>
        <w:t xml:space="preserve">be </w:t>
      </w:r>
      <w:r w:rsidR="58ED0A45" w:rsidRPr="4A6AC956">
        <w:rPr>
          <w:rFonts w:ascii="Lato Light" w:hAnsi="Lato Light" w:cs="Arial"/>
          <w:color w:val="000000" w:themeColor="text1"/>
          <w:sz w:val="22"/>
          <w:szCs w:val="22"/>
        </w:rPr>
        <w:t xml:space="preserve">pursuing multiple projects directly or indirectly related to the Confidential Information as defined in article 1 and continuously starts new projects in this field some of which may currently only exist as idea, technical or experimental </w:t>
      </w:r>
      <w:r w:rsidR="58ED0A45" w:rsidRPr="4A6AC956">
        <w:rPr>
          <w:rFonts w:ascii="Lato Light" w:hAnsi="Lato Light" w:cs="Arial"/>
          <w:color w:val="000000" w:themeColor="text1"/>
          <w:sz w:val="22"/>
          <w:szCs w:val="22"/>
        </w:rPr>
        <w:lastRenderedPageBreak/>
        <w:t xml:space="preserve">design or otherwise incomplete development. </w:t>
      </w:r>
      <w:r>
        <w:rPr>
          <w:rFonts w:ascii="Lato Light" w:hAnsi="Lato Light" w:cs="Arial"/>
          <w:color w:val="000000" w:themeColor="text1"/>
          <w:sz w:val="22"/>
          <w:szCs w:val="22"/>
        </w:rPr>
        <w:t>The Parties</w:t>
      </w:r>
      <w:r w:rsidR="58ED0A45" w:rsidRPr="4A6AC956">
        <w:rPr>
          <w:rFonts w:ascii="Lato Light" w:hAnsi="Lato Light" w:cs="Arial"/>
          <w:color w:val="000000" w:themeColor="text1"/>
          <w:sz w:val="22"/>
          <w:szCs w:val="22"/>
        </w:rPr>
        <w:t xml:space="preserve"> agree that </w:t>
      </w:r>
      <w:r>
        <w:rPr>
          <w:rFonts w:ascii="Lato Light" w:hAnsi="Lato Light" w:cs="Arial"/>
          <w:color w:val="000000" w:themeColor="text1"/>
          <w:sz w:val="22"/>
          <w:szCs w:val="22"/>
        </w:rPr>
        <w:t>each Party</w:t>
      </w:r>
      <w:r w:rsidR="58ED0A45" w:rsidRPr="4A6AC956">
        <w:rPr>
          <w:rFonts w:ascii="Lato Light" w:hAnsi="Lato Light" w:cs="Arial"/>
          <w:color w:val="000000" w:themeColor="text1"/>
          <w:sz w:val="22"/>
          <w:szCs w:val="22"/>
        </w:rPr>
        <w:t xml:space="preserve"> has the explicit right “not to know” such Confidential</w:t>
      </w:r>
      <w:r w:rsidR="0AEC4FB7" w:rsidRPr="4A6AC956">
        <w:rPr>
          <w:rFonts w:ascii="Lato Light" w:hAnsi="Lato Light" w:cs="Arial"/>
          <w:color w:val="000000" w:themeColor="text1"/>
          <w:sz w:val="22"/>
          <w:szCs w:val="22"/>
        </w:rPr>
        <w:t xml:space="preserve"> Information</w:t>
      </w:r>
      <w:r w:rsidR="086BA862" w:rsidRPr="4A6AC956">
        <w:rPr>
          <w:rFonts w:ascii="Lato Light" w:hAnsi="Lato Light" w:cs="Arial"/>
          <w:color w:val="000000" w:themeColor="text1"/>
          <w:sz w:val="22"/>
          <w:szCs w:val="22"/>
        </w:rPr>
        <w:t xml:space="preserve"> and will prior to disclosing Confidential Information describe the nature of the Confidential Information </w:t>
      </w:r>
      <w:r w:rsidR="00FE14DB">
        <w:rPr>
          <w:rFonts w:ascii="Lato Light" w:hAnsi="Lato Light" w:cs="Arial"/>
          <w:color w:val="000000" w:themeColor="text1"/>
          <w:sz w:val="22"/>
          <w:szCs w:val="22"/>
        </w:rPr>
        <w:t>allowing</w:t>
      </w:r>
      <w:r w:rsidR="086BA862" w:rsidRPr="4A6AC956">
        <w:rPr>
          <w:rFonts w:ascii="Lato Light" w:hAnsi="Lato Light" w:cs="Arial"/>
          <w:color w:val="000000" w:themeColor="text1"/>
          <w:sz w:val="22"/>
          <w:szCs w:val="22"/>
        </w:rPr>
        <w:t xml:space="preserve"> </w:t>
      </w:r>
      <w:r w:rsidR="00FE14DB">
        <w:rPr>
          <w:rFonts w:ascii="Lato Light" w:hAnsi="Lato Light" w:cs="Arial"/>
          <w:color w:val="000000" w:themeColor="text1"/>
          <w:sz w:val="22"/>
          <w:szCs w:val="22"/>
        </w:rPr>
        <w:t>the Receiving Party</w:t>
      </w:r>
      <w:r w:rsidR="086BA862" w:rsidRPr="4A6AC956">
        <w:rPr>
          <w:rFonts w:ascii="Lato Light" w:hAnsi="Lato Light" w:cs="Arial"/>
          <w:color w:val="000000" w:themeColor="text1"/>
          <w:sz w:val="22"/>
          <w:szCs w:val="22"/>
        </w:rPr>
        <w:t xml:space="preserve"> </w:t>
      </w:r>
      <w:r w:rsidR="00FE14DB">
        <w:rPr>
          <w:rFonts w:ascii="Lato Light" w:hAnsi="Lato Light" w:cs="Arial"/>
          <w:color w:val="000000" w:themeColor="text1"/>
          <w:sz w:val="22"/>
          <w:szCs w:val="22"/>
        </w:rPr>
        <w:t>to</w:t>
      </w:r>
      <w:r w:rsidR="086BA862" w:rsidRPr="4A6AC956">
        <w:rPr>
          <w:rFonts w:ascii="Lato Light" w:hAnsi="Lato Light" w:cs="Arial"/>
          <w:color w:val="000000" w:themeColor="text1"/>
          <w:sz w:val="22"/>
          <w:szCs w:val="22"/>
        </w:rPr>
        <w:t xml:space="preserve"> </w:t>
      </w:r>
      <w:r w:rsidR="4FF7CB4C" w:rsidRPr="4A6AC956">
        <w:rPr>
          <w:rFonts w:ascii="Lato Light" w:hAnsi="Lato Light" w:cs="Arial"/>
          <w:color w:val="000000" w:themeColor="text1"/>
          <w:sz w:val="22"/>
          <w:szCs w:val="22"/>
        </w:rPr>
        <w:t>exercise</w:t>
      </w:r>
      <w:r w:rsidR="086BA862" w:rsidRPr="4A6AC956">
        <w:rPr>
          <w:rFonts w:ascii="Lato Light" w:hAnsi="Lato Light" w:cs="Arial"/>
          <w:color w:val="000000" w:themeColor="text1"/>
          <w:sz w:val="22"/>
          <w:szCs w:val="22"/>
        </w:rPr>
        <w:t xml:space="preserve"> it</w:t>
      </w:r>
      <w:r w:rsidR="55DA2F8E" w:rsidRPr="4A6AC956">
        <w:rPr>
          <w:rFonts w:ascii="Lato Light" w:hAnsi="Lato Light" w:cs="Arial"/>
          <w:color w:val="000000" w:themeColor="text1"/>
          <w:sz w:val="22"/>
          <w:szCs w:val="22"/>
        </w:rPr>
        <w:t>s right “not to know”</w:t>
      </w:r>
      <w:r w:rsidR="58ED0A45" w:rsidRPr="4A6AC956">
        <w:rPr>
          <w:rFonts w:ascii="Lato Light" w:hAnsi="Lato Light" w:cs="Arial"/>
          <w:color w:val="000000" w:themeColor="text1"/>
          <w:sz w:val="22"/>
          <w:szCs w:val="22"/>
        </w:rPr>
        <w:t>.</w:t>
      </w:r>
    </w:p>
    <w:p w14:paraId="46544390" w14:textId="22DD56AC" w:rsidR="00320932" w:rsidRPr="00A342E8" w:rsidRDefault="00547A85" w:rsidP="51E6B6A6">
      <w:pPr>
        <w:pStyle w:val="NormalWeb"/>
        <w:shd w:val="clear" w:color="auto" w:fill="FFFFFF" w:themeFill="background1"/>
        <w:spacing w:line="375" w:lineRule="atLeast"/>
        <w:jc w:val="both"/>
        <w:rPr>
          <w:rFonts w:ascii="Lato Light" w:hAnsi="Lato Light" w:cs="Arial"/>
          <w:color w:val="000000"/>
          <w:sz w:val="22"/>
          <w:szCs w:val="22"/>
        </w:rPr>
      </w:pPr>
      <w:r w:rsidRPr="51E6B6A6">
        <w:rPr>
          <w:rFonts w:ascii="Lato Light" w:hAnsi="Lato Light" w:cs="Arial"/>
          <w:color w:val="000000" w:themeColor="text1"/>
          <w:sz w:val="22"/>
          <w:szCs w:val="22"/>
        </w:rPr>
        <w:t xml:space="preserve">4. </w:t>
      </w:r>
      <w:r w:rsidR="003D5E54" w:rsidRPr="51E6B6A6">
        <w:rPr>
          <w:rFonts w:ascii="Lato Light" w:hAnsi="Lato Light" w:cs="Arial"/>
          <w:color w:val="000000" w:themeColor="text1"/>
          <w:sz w:val="22"/>
          <w:szCs w:val="22"/>
        </w:rPr>
        <w:t xml:space="preserve">The </w:t>
      </w:r>
      <w:r w:rsidRPr="51E6B6A6">
        <w:rPr>
          <w:rFonts w:ascii="Lato Light" w:hAnsi="Lato Light" w:cs="Arial"/>
          <w:color w:val="000000" w:themeColor="text1"/>
          <w:sz w:val="22"/>
          <w:szCs w:val="22"/>
        </w:rPr>
        <w:t>Parties</w:t>
      </w:r>
      <w:r w:rsidR="003D5E54" w:rsidRPr="51E6B6A6">
        <w:rPr>
          <w:rFonts w:ascii="Lato Light" w:hAnsi="Lato Light" w:cs="Arial"/>
          <w:color w:val="000000" w:themeColor="text1"/>
          <w:sz w:val="22"/>
          <w:szCs w:val="22"/>
        </w:rPr>
        <w:t xml:space="preserve"> shall use the Confidential Information only for the </w:t>
      </w:r>
      <w:r w:rsidRPr="51E6B6A6">
        <w:rPr>
          <w:rFonts w:ascii="Lato Light" w:hAnsi="Lato Light" w:cs="Arial"/>
          <w:color w:val="000000" w:themeColor="text1"/>
          <w:sz w:val="22"/>
          <w:szCs w:val="22"/>
        </w:rPr>
        <w:t>P</w:t>
      </w:r>
      <w:r w:rsidR="003D5E54" w:rsidRPr="51E6B6A6">
        <w:rPr>
          <w:rFonts w:ascii="Lato Light" w:hAnsi="Lato Light" w:cs="Arial"/>
          <w:color w:val="000000" w:themeColor="text1"/>
          <w:sz w:val="22"/>
          <w:szCs w:val="22"/>
        </w:rPr>
        <w:t xml:space="preserve">urpose agreed upon, </w:t>
      </w:r>
      <w:r w:rsidR="002E7970" w:rsidRPr="51E6B6A6">
        <w:rPr>
          <w:rFonts w:ascii="Lato Light" w:hAnsi="Lato Light" w:cs="Arial"/>
          <w:color w:val="000000" w:themeColor="text1"/>
          <w:sz w:val="22"/>
          <w:szCs w:val="22"/>
        </w:rPr>
        <w:t xml:space="preserve">including </w:t>
      </w:r>
      <w:r w:rsidR="003D5E54" w:rsidRPr="51E6B6A6">
        <w:rPr>
          <w:rFonts w:ascii="Lato Light" w:hAnsi="Lato Light" w:cs="Arial"/>
          <w:color w:val="000000" w:themeColor="text1"/>
          <w:sz w:val="22"/>
          <w:szCs w:val="22"/>
        </w:rPr>
        <w:t xml:space="preserve">evaluating potential </w:t>
      </w:r>
      <w:r w:rsidRPr="51E6B6A6">
        <w:rPr>
          <w:rFonts w:ascii="Lato Light" w:hAnsi="Lato Light" w:cs="Arial"/>
          <w:color w:val="000000" w:themeColor="text1"/>
          <w:sz w:val="22"/>
          <w:szCs w:val="22"/>
        </w:rPr>
        <w:t>B</w:t>
      </w:r>
      <w:r w:rsidR="003D5E54" w:rsidRPr="51E6B6A6">
        <w:rPr>
          <w:rFonts w:ascii="Lato Light" w:hAnsi="Lato Light" w:cs="Arial"/>
          <w:color w:val="000000" w:themeColor="text1"/>
          <w:sz w:val="22"/>
          <w:szCs w:val="22"/>
        </w:rPr>
        <w:t xml:space="preserve">usiness </w:t>
      </w:r>
      <w:r w:rsidRPr="51E6B6A6">
        <w:rPr>
          <w:rFonts w:ascii="Lato Light" w:hAnsi="Lato Light" w:cs="Arial"/>
          <w:color w:val="000000" w:themeColor="text1"/>
          <w:sz w:val="22"/>
          <w:szCs w:val="22"/>
        </w:rPr>
        <w:t>R</w:t>
      </w:r>
      <w:r w:rsidR="003D5E54" w:rsidRPr="51E6B6A6">
        <w:rPr>
          <w:rFonts w:ascii="Lato Light" w:hAnsi="Lato Light" w:cs="Arial"/>
          <w:color w:val="000000" w:themeColor="text1"/>
          <w:sz w:val="22"/>
          <w:szCs w:val="22"/>
        </w:rPr>
        <w:t xml:space="preserve">elationships. Each </w:t>
      </w:r>
      <w:r w:rsidR="00473772" w:rsidRPr="51E6B6A6">
        <w:rPr>
          <w:rFonts w:ascii="Lato Light" w:hAnsi="Lato Light" w:cs="Arial"/>
          <w:color w:val="000000" w:themeColor="text1"/>
          <w:sz w:val="22"/>
          <w:szCs w:val="22"/>
        </w:rPr>
        <w:t>P</w:t>
      </w:r>
      <w:r w:rsidR="003D5E54" w:rsidRPr="51E6B6A6">
        <w:rPr>
          <w:rFonts w:ascii="Lato Light" w:hAnsi="Lato Light" w:cs="Arial"/>
          <w:color w:val="000000" w:themeColor="text1"/>
          <w:sz w:val="22"/>
          <w:szCs w:val="22"/>
        </w:rPr>
        <w:t xml:space="preserve">arty agrees not to use the </w:t>
      </w:r>
      <w:r w:rsidR="00270C92">
        <w:rPr>
          <w:rFonts w:ascii="Lato Light" w:hAnsi="Lato Light" w:cs="Arial"/>
          <w:color w:val="000000" w:themeColor="text1"/>
          <w:sz w:val="22"/>
          <w:szCs w:val="22"/>
        </w:rPr>
        <w:t xml:space="preserve">other Party’s </w:t>
      </w:r>
      <w:r w:rsidR="003D5E54" w:rsidRPr="51E6B6A6">
        <w:rPr>
          <w:rFonts w:ascii="Lato Light" w:hAnsi="Lato Light" w:cs="Arial"/>
          <w:color w:val="000000" w:themeColor="text1"/>
          <w:sz w:val="22"/>
          <w:szCs w:val="22"/>
        </w:rPr>
        <w:t>Confidential Information in any way or manufacture</w:t>
      </w:r>
      <w:r w:rsidR="001F29B9" w:rsidRPr="51E6B6A6">
        <w:rPr>
          <w:rFonts w:ascii="Lato Light" w:hAnsi="Lato Light" w:cs="Arial"/>
          <w:color w:val="000000" w:themeColor="text1"/>
          <w:sz w:val="22"/>
          <w:szCs w:val="22"/>
        </w:rPr>
        <w:t>, modify, reverse engineer</w:t>
      </w:r>
      <w:r w:rsidR="003D5E54" w:rsidRPr="51E6B6A6">
        <w:rPr>
          <w:rFonts w:ascii="Lato Light" w:hAnsi="Lato Light" w:cs="Arial"/>
          <w:color w:val="000000" w:themeColor="text1"/>
          <w:sz w:val="22"/>
          <w:szCs w:val="22"/>
        </w:rPr>
        <w:t xml:space="preserve"> </w:t>
      </w:r>
      <w:r w:rsidR="00A14814" w:rsidRPr="00A14814">
        <w:rPr>
          <w:rFonts w:ascii="Lato Light" w:hAnsi="Lato Light" w:cs="Arial"/>
          <w:color w:val="000000" w:themeColor="text1"/>
          <w:sz w:val="22"/>
          <w:szCs w:val="22"/>
        </w:rPr>
        <w:t xml:space="preserve">decompile, disassemble </w:t>
      </w:r>
      <w:r w:rsidR="003D5E54" w:rsidRPr="51E6B6A6">
        <w:rPr>
          <w:rFonts w:ascii="Lato Light" w:hAnsi="Lato Light" w:cs="Arial"/>
          <w:color w:val="000000" w:themeColor="text1"/>
          <w:sz w:val="22"/>
          <w:szCs w:val="22"/>
        </w:rPr>
        <w:t xml:space="preserve">or test any product embodying Confidential Information, </w:t>
      </w:r>
      <w:r w:rsidR="003A1840" w:rsidRPr="003A1840">
        <w:rPr>
          <w:rFonts w:ascii="Lato Light" w:hAnsi="Lato Light" w:cs="Arial"/>
          <w:color w:val="000000" w:themeColor="text1"/>
          <w:sz w:val="22"/>
          <w:szCs w:val="22"/>
        </w:rPr>
        <w:t xml:space="preserve">or copy the Disclosing Party’s Confidential Information, </w:t>
      </w:r>
      <w:r w:rsidR="003D5E54" w:rsidRPr="51E6B6A6">
        <w:rPr>
          <w:rFonts w:ascii="Lato Light" w:hAnsi="Lato Light" w:cs="Arial"/>
          <w:color w:val="000000" w:themeColor="text1"/>
          <w:sz w:val="22"/>
          <w:szCs w:val="22"/>
        </w:rPr>
        <w:t xml:space="preserve">except for the </w:t>
      </w:r>
      <w:r w:rsidR="00270C92">
        <w:rPr>
          <w:rFonts w:ascii="Lato Light" w:hAnsi="Lato Light" w:cs="Arial"/>
          <w:color w:val="000000" w:themeColor="text1"/>
          <w:sz w:val="22"/>
          <w:szCs w:val="22"/>
        </w:rPr>
        <w:t>P</w:t>
      </w:r>
      <w:r w:rsidR="003D5E54" w:rsidRPr="51E6B6A6">
        <w:rPr>
          <w:rFonts w:ascii="Lato Light" w:hAnsi="Lato Light" w:cs="Arial"/>
          <w:color w:val="000000" w:themeColor="text1"/>
          <w:sz w:val="22"/>
          <w:szCs w:val="22"/>
        </w:rPr>
        <w:t xml:space="preserve">urpose authorized by </w:t>
      </w:r>
      <w:r w:rsidR="00331206" w:rsidRPr="51E6B6A6">
        <w:rPr>
          <w:rFonts w:ascii="Lato Light" w:hAnsi="Lato Light" w:cs="Arial"/>
          <w:color w:val="000000" w:themeColor="text1"/>
          <w:sz w:val="22"/>
          <w:szCs w:val="22"/>
        </w:rPr>
        <w:t>the D</w:t>
      </w:r>
      <w:r w:rsidR="003D5E54" w:rsidRPr="51E6B6A6">
        <w:rPr>
          <w:rFonts w:ascii="Lato Light" w:hAnsi="Lato Light" w:cs="Arial"/>
          <w:color w:val="000000" w:themeColor="text1"/>
          <w:sz w:val="22"/>
          <w:szCs w:val="22"/>
        </w:rPr>
        <w:t xml:space="preserve">isclosing </w:t>
      </w:r>
      <w:r w:rsidR="00473772" w:rsidRPr="51E6B6A6">
        <w:rPr>
          <w:rFonts w:ascii="Lato Light" w:hAnsi="Lato Light" w:cs="Arial"/>
          <w:color w:val="000000" w:themeColor="text1"/>
          <w:sz w:val="22"/>
          <w:szCs w:val="22"/>
        </w:rPr>
        <w:t>P</w:t>
      </w:r>
      <w:r w:rsidR="003D5E54" w:rsidRPr="51E6B6A6">
        <w:rPr>
          <w:rFonts w:ascii="Lato Light" w:hAnsi="Lato Light" w:cs="Arial"/>
          <w:color w:val="000000" w:themeColor="text1"/>
          <w:sz w:val="22"/>
          <w:szCs w:val="22"/>
        </w:rPr>
        <w:t>arty.</w:t>
      </w:r>
    </w:p>
    <w:p w14:paraId="29B0B39F" w14:textId="56DBBD47" w:rsidR="00280C0F" w:rsidRPr="00A342E8" w:rsidRDefault="00547A85" w:rsidP="00B75B69">
      <w:pPr>
        <w:pStyle w:val="NormalWeb"/>
        <w:shd w:val="clear" w:color="auto" w:fill="FFFFFF"/>
        <w:spacing w:line="375" w:lineRule="atLeast"/>
        <w:jc w:val="both"/>
        <w:rPr>
          <w:rFonts w:ascii="Lato Light" w:hAnsi="Lato Light" w:cs="Arial"/>
          <w:color w:val="000000"/>
          <w:sz w:val="22"/>
          <w:szCs w:val="22"/>
        </w:rPr>
      </w:pPr>
      <w:r>
        <w:rPr>
          <w:rFonts w:ascii="Lato Light" w:hAnsi="Lato Light" w:cs="Arial"/>
          <w:color w:val="000000"/>
          <w:sz w:val="22"/>
          <w:szCs w:val="22"/>
        </w:rPr>
        <w:t>5</w:t>
      </w:r>
      <w:r w:rsidR="00280C0F" w:rsidRPr="00A342E8">
        <w:rPr>
          <w:rFonts w:ascii="Lato Light" w:hAnsi="Lato Light" w:cs="Arial"/>
          <w:color w:val="000000"/>
          <w:sz w:val="22"/>
          <w:szCs w:val="22"/>
        </w:rPr>
        <w:t xml:space="preserve">. </w:t>
      </w:r>
      <w:r w:rsidR="003D5E54" w:rsidRPr="003D5E54">
        <w:rPr>
          <w:rFonts w:ascii="Lato Light" w:hAnsi="Lato Light" w:cs="Arial"/>
          <w:color w:val="000000"/>
          <w:sz w:val="22"/>
          <w:szCs w:val="22"/>
        </w:rPr>
        <w:t xml:space="preserve">The Receiving Party shall maintain all Confidential Information in trust and confidence and shall not disclose any Confidential Information to any third party.  The Receiving Party may use Confidential Information solely for the purpose of evaluating and pursuing a Business Relationship, and for no other purpose. The Receiving Party shall not use Confidential Information for any purpose or in any manner that would constitute a violation of any laws or regulations, including, without limitation, any applicable export control laws.  The Receiving Party shall only permit access to Confidential Information to those of the Receiving Party’s </w:t>
      </w:r>
      <w:r w:rsidR="00C0270A" w:rsidRPr="00C0270A">
        <w:rPr>
          <w:rFonts w:ascii="Lato Light" w:hAnsi="Lato Light" w:cs="Arial"/>
          <w:color w:val="000000"/>
          <w:sz w:val="22"/>
          <w:szCs w:val="22"/>
        </w:rPr>
        <w:t>representatives, affiliates’, directors, officers, employees,</w:t>
      </w:r>
      <w:r w:rsidR="00C0270A">
        <w:rPr>
          <w:rFonts w:ascii="Lato Light" w:hAnsi="Lato Light" w:cs="Arial"/>
          <w:color w:val="000000"/>
          <w:sz w:val="22"/>
          <w:szCs w:val="22"/>
        </w:rPr>
        <w:t xml:space="preserve"> </w:t>
      </w:r>
      <w:r w:rsidR="0088730D" w:rsidRPr="0088730D">
        <w:rPr>
          <w:rFonts w:ascii="Lato Light" w:hAnsi="Lato Light" w:cs="Arial"/>
          <w:color w:val="000000"/>
          <w:sz w:val="22"/>
          <w:szCs w:val="22"/>
        </w:rPr>
        <w:t xml:space="preserve">consultants </w:t>
      </w:r>
      <w:r w:rsidR="003D5E54" w:rsidRPr="003D5E54">
        <w:rPr>
          <w:rFonts w:ascii="Lato Light" w:hAnsi="Lato Light" w:cs="Arial"/>
          <w:color w:val="000000"/>
          <w:sz w:val="22"/>
          <w:szCs w:val="22"/>
        </w:rPr>
        <w:t>and other authorized representatives (collectively, “</w:t>
      </w:r>
      <w:r w:rsidR="003D5E54" w:rsidRPr="00180E62">
        <w:rPr>
          <w:rFonts w:ascii="Lato Light" w:hAnsi="Lato Light" w:cs="Arial"/>
          <w:b/>
          <w:bCs/>
          <w:color w:val="000000"/>
          <w:sz w:val="22"/>
          <w:szCs w:val="22"/>
        </w:rPr>
        <w:t>Representatives</w:t>
      </w:r>
      <w:r w:rsidR="003D5E54" w:rsidRPr="003D5E54">
        <w:rPr>
          <w:rFonts w:ascii="Lato Light" w:hAnsi="Lato Light" w:cs="Arial"/>
          <w:color w:val="000000"/>
          <w:sz w:val="22"/>
          <w:szCs w:val="22"/>
        </w:rPr>
        <w:t xml:space="preserve">”) who have a need to know such information in order to accomplish the purposes of this Agreement and shall first impose written confidentiality and non-use obligations on such Representatives materially equivalent to those imposed on the Receiving Party under this Agreement. The Receiving Party shall be responsible for any breach of this Agreement by any of its Representatives. The Receiving Party shall immediately notify the Disclosing Party in the event of any loss or unauthorized disclosure of any Confidential Information. </w:t>
      </w:r>
    </w:p>
    <w:p w14:paraId="7AE79919" w14:textId="5C79AF56" w:rsidR="00320932" w:rsidRPr="00A342E8" w:rsidRDefault="00547A85" w:rsidP="00B75B69">
      <w:pPr>
        <w:pStyle w:val="NormalWeb"/>
        <w:shd w:val="clear" w:color="auto" w:fill="FFFFFF"/>
        <w:spacing w:line="375" w:lineRule="atLeast"/>
        <w:jc w:val="both"/>
        <w:rPr>
          <w:rFonts w:ascii="Lato Light" w:hAnsi="Lato Light" w:cs="Arial"/>
          <w:color w:val="000000"/>
          <w:sz w:val="22"/>
          <w:szCs w:val="22"/>
        </w:rPr>
      </w:pPr>
      <w:r>
        <w:rPr>
          <w:rFonts w:ascii="Lato Light" w:hAnsi="Lato Light" w:cs="Arial"/>
          <w:color w:val="000000"/>
          <w:sz w:val="22"/>
          <w:szCs w:val="22"/>
        </w:rPr>
        <w:t>6</w:t>
      </w:r>
      <w:r w:rsidR="00320932" w:rsidRPr="00A342E8">
        <w:rPr>
          <w:rFonts w:ascii="Lato Light" w:hAnsi="Lato Light" w:cs="Arial"/>
          <w:color w:val="000000"/>
          <w:sz w:val="22"/>
          <w:szCs w:val="22"/>
        </w:rPr>
        <w:t xml:space="preserve">. </w:t>
      </w:r>
      <w:r w:rsidR="003D5E54" w:rsidRPr="00A342E8">
        <w:rPr>
          <w:rFonts w:ascii="Lato Light" w:hAnsi="Lato Light" w:cs="Arial"/>
          <w:color w:val="000000"/>
          <w:sz w:val="22"/>
          <w:szCs w:val="22"/>
        </w:rPr>
        <w:t xml:space="preserve">Each </w:t>
      </w:r>
      <w:r w:rsidR="00473772">
        <w:rPr>
          <w:rFonts w:ascii="Lato Light" w:hAnsi="Lato Light" w:cs="Arial"/>
          <w:color w:val="000000"/>
          <w:sz w:val="22"/>
          <w:szCs w:val="22"/>
        </w:rPr>
        <w:t>P</w:t>
      </w:r>
      <w:r w:rsidR="003D5E54" w:rsidRPr="00A342E8">
        <w:rPr>
          <w:rFonts w:ascii="Lato Light" w:hAnsi="Lato Light" w:cs="Arial"/>
          <w:color w:val="000000"/>
          <w:sz w:val="22"/>
          <w:szCs w:val="22"/>
        </w:rPr>
        <w:t>arty agrees to take all steps reasonably necessary to protect the secrecy of the Confidential Information and to prevent the Confidential Information from falling into the public domain or into the possession of unauthorized persons.</w:t>
      </w:r>
    </w:p>
    <w:p w14:paraId="21E95915" w14:textId="4E446FD2" w:rsidR="00320932" w:rsidRPr="00A342E8" w:rsidRDefault="00547A85" w:rsidP="00B75B69">
      <w:pPr>
        <w:pStyle w:val="NormalWeb"/>
        <w:shd w:val="clear" w:color="auto" w:fill="FFFFFF"/>
        <w:spacing w:line="375" w:lineRule="atLeast"/>
        <w:jc w:val="both"/>
        <w:rPr>
          <w:rFonts w:ascii="Lato Light" w:hAnsi="Lato Light" w:cs="Arial"/>
          <w:color w:val="000000"/>
          <w:sz w:val="22"/>
          <w:szCs w:val="22"/>
        </w:rPr>
      </w:pPr>
      <w:r>
        <w:rPr>
          <w:rFonts w:ascii="Lato Light" w:hAnsi="Lato Light" w:cs="Arial"/>
          <w:color w:val="000000"/>
          <w:sz w:val="22"/>
          <w:szCs w:val="22"/>
        </w:rPr>
        <w:t>7</w:t>
      </w:r>
      <w:r w:rsidR="00320932" w:rsidRPr="00A342E8">
        <w:rPr>
          <w:rFonts w:ascii="Lato Light" w:hAnsi="Lato Light" w:cs="Arial"/>
          <w:color w:val="000000"/>
          <w:sz w:val="22"/>
          <w:szCs w:val="22"/>
        </w:rPr>
        <w:t xml:space="preserve">. </w:t>
      </w:r>
      <w:r w:rsidR="00321B98" w:rsidRPr="00321B98">
        <w:rPr>
          <w:rFonts w:ascii="Lato Light" w:hAnsi="Lato Light" w:cs="Arial"/>
          <w:color w:val="000000"/>
          <w:sz w:val="22"/>
          <w:szCs w:val="22"/>
        </w:rPr>
        <w:t xml:space="preserve">Notwithstanding Section </w:t>
      </w:r>
      <w:r w:rsidR="00321B98">
        <w:rPr>
          <w:rFonts w:ascii="Lato Light" w:hAnsi="Lato Light" w:cs="Arial"/>
          <w:color w:val="000000"/>
          <w:sz w:val="22"/>
          <w:szCs w:val="22"/>
        </w:rPr>
        <w:t>4</w:t>
      </w:r>
      <w:r w:rsidR="00321B98" w:rsidRPr="00321B98">
        <w:rPr>
          <w:rFonts w:ascii="Lato Light" w:hAnsi="Lato Light" w:cs="Arial"/>
          <w:color w:val="000000"/>
          <w:sz w:val="22"/>
          <w:szCs w:val="22"/>
        </w:rPr>
        <w:t xml:space="preserve">, the Receiving Party may disclose Confidential Information, without violating its obligations under this Agreement, to the extent the disclosure is required by a valid order of a court or other governmental body having jurisdiction or is otherwise required by law or regulation provided that the Receiving Party shall, to the extent legally permissible, assert the confidential nature of the information, and without undue delay, notify the Disclosing Party in writing of such request. The Receiving Party shall </w:t>
      </w:r>
      <w:r w:rsidR="00FC3B01">
        <w:rPr>
          <w:rFonts w:ascii="Lato Light" w:hAnsi="Lato Light" w:cs="Arial"/>
          <w:color w:val="000000"/>
          <w:sz w:val="22"/>
          <w:szCs w:val="22"/>
        </w:rPr>
        <w:t>to a reasonable degree, and</w:t>
      </w:r>
      <w:r w:rsidR="00321B98" w:rsidRPr="00321B98">
        <w:rPr>
          <w:rFonts w:ascii="Lato Light" w:hAnsi="Lato Light" w:cs="Arial"/>
          <w:color w:val="000000"/>
          <w:sz w:val="22"/>
          <w:szCs w:val="22"/>
        </w:rPr>
        <w:t xml:space="preserve"> at Disclosing Party’s request and </w:t>
      </w:r>
      <w:r w:rsidR="00180E62" w:rsidRPr="00321B98">
        <w:rPr>
          <w:rFonts w:ascii="Lato Light" w:hAnsi="Lato Light" w:cs="Arial"/>
          <w:color w:val="000000"/>
          <w:sz w:val="22"/>
          <w:szCs w:val="22"/>
        </w:rPr>
        <w:t>expense, cooperate</w:t>
      </w:r>
      <w:r w:rsidR="00321B98" w:rsidRPr="00321B98">
        <w:rPr>
          <w:rFonts w:ascii="Lato Light" w:hAnsi="Lato Light" w:cs="Arial"/>
          <w:color w:val="000000"/>
          <w:sz w:val="22"/>
          <w:szCs w:val="22"/>
        </w:rPr>
        <w:t xml:space="preserve"> with the Disclosing Party’s efforts to contest such </w:t>
      </w:r>
      <w:r w:rsidR="00321B98" w:rsidRPr="00321B98">
        <w:rPr>
          <w:rFonts w:ascii="Lato Light" w:hAnsi="Lato Light" w:cs="Arial"/>
          <w:color w:val="000000"/>
          <w:sz w:val="22"/>
          <w:szCs w:val="22"/>
        </w:rPr>
        <w:lastRenderedPageBreak/>
        <w:t>requirement, to obtain a protective order requiring that the Confidential Information so disclosed be used only for the purposes for which the order was issued or the law or regulation required, or to obtain other confidential treatment of such Confidential Information.</w:t>
      </w:r>
      <w:r w:rsidR="00863C1F" w:rsidRPr="00863C1F">
        <w:t xml:space="preserve"> </w:t>
      </w:r>
      <w:r w:rsidR="00863C1F" w:rsidRPr="00863C1F">
        <w:rPr>
          <w:rFonts w:ascii="Lato Light" w:hAnsi="Lato Light" w:cs="Arial"/>
          <w:color w:val="000000"/>
          <w:sz w:val="22"/>
          <w:szCs w:val="22"/>
        </w:rPr>
        <w:t>If, in the absence of a protective order or other remedy or the receipt of a waiver by the Disclosing Party, the Receiving Party is nonetheless, as advised by counsel, legally compelled to disclose Confidential Information, the Receiving Party may, without liability hereunder, disclose only that portion of Confidential Information which such counsel advises the Receiving Party is legally required to be disclosed, provided that, upon request by the Disclosing Party, the Receiving Party will use commercially reasonable efforts to preserve the confidentiality of Confidential Information.</w:t>
      </w:r>
    </w:p>
    <w:p w14:paraId="7249DD80" w14:textId="036904F1" w:rsidR="00B709EE" w:rsidRPr="00B709EE" w:rsidRDefault="00547A85" w:rsidP="00B709EE">
      <w:pPr>
        <w:pStyle w:val="NormalWeb"/>
        <w:shd w:val="clear" w:color="auto" w:fill="FFFFFF"/>
        <w:spacing w:line="375" w:lineRule="atLeast"/>
        <w:jc w:val="both"/>
        <w:rPr>
          <w:rFonts w:ascii="Lato Light" w:hAnsi="Lato Light" w:cs="Arial"/>
          <w:color w:val="000000"/>
          <w:sz w:val="22"/>
          <w:szCs w:val="22"/>
        </w:rPr>
      </w:pPr>
      <w:r>
        <w:rPr>
          <w:rFonts w:ascii="Lato Light" w:hAnsi="Lato Light" w:cs="Arial"/>
          <w:color w:val="000000"/>
          <w:sz w:val="22"/>
          <w:szCs w:val="22"/>
        </w:rPr>
        <w:t>8</w:t>
      </w:r>
      <w:r w:rsidR="00320932" w:rsidRPr="00A342E8">
        <w:rPr>
          <w:rFonts w:ascii="Lato Light" w:hAnsi="Lato Light" w:cs="Arial"/>
          <w:color w:val="000000"/>
          <w:sz w:val="22"/>
          <w:szCs w:val="22"/>
        </w:rPr>
        <w:t xml:space="preserve">. </w:t>
      </w:r>
      <w:r w:rsidR="009E1DCD" w:rsidRPr="009E1DCD">
        <w:rPr>
          <w:rFonts w:ascii="Lato Light" w:hAnsi="Lato Light" w:cs="Arial"/>
          <w:color w:val="000000"/>
          <w:sz w:val="22"/>
          <w:szCs w:val="22"/>
        </w:rPr>
        <w:t xml:space="preserve">Confidential Information shall not be reproduced by the Receiving Party in any form except as required to accomplish the intent of this Agreement.  Any reproduction by the Receiving Party of any Confidential Information of the Disclosing Party shall be and remain the property of the Disclosing Party and shall contain any and all confidential or proprietary notices or legends which appear on the original. All Confidential Information (including all copies thereof) shall at all times remain the property of the Disclosing Party. </w:t>
      </w:r>
      <w:r w:rsidR="007349A4">
        <w:rPr>
          <w:rFonts w:ascii="Lato Light" w:hAnsi="Lato Light" w:cs="Arial"/>
          <w:color w:val="000000"/>
          <w:sz w:val="22"/>
          <w:szCs w:val="22"/>
        </w:rPr>
        <w:t>T</w:t>
      </w:r>
      <w:r w:rsidR="009E1DCD" w:rsidRPr="009E1DCD">
        <w:rPr>
          <w:rFonts w:ascii="Lato Light" w:hAnsi="Lato Light" w:cs="Arial"/>
          <w:color w:val="000000"/>
          <w:sz w:val="22"/>
          <w:szCs w:val="22"/>
        </w:rPr>
        <w:t>he Receiving Party shall return to the Disclosing Party or destroy (and certify in writing</w:t>
      </w:r>
      <w:r w:rsidR="008B2AB8" w:rsidRPr="008B2AB8">
        <w:t xml:space="preserve"> </w:t>
      </w:r>
      <w:r w:rsidR="008B2AB8" w:rsidRPr="008B2AB8">
        <w:rPr>
          <w:rFonts w:ascii="Lato Light" w:hAnsi="Lato Light" w:cs="Arial"/>
          <w:color w:val="000000"/>
          <w:sz w:val="22"/>
          <w:szCs w:val="22"/>
        </w:rPr>
        <w:t>signed by an authorized Representative of Receiving Party,</w:t>
      </w:r>
      <w:r w:rsidR="009E1DCD" w:rsidRPr="009E1DCD">
        <w:rPr>
          <w:rFonts w:ascii="Lato Light" w:hAnsi="Lato Light" w:cs="Arial"/>
          <w:color w:val="000000"/>
          <w:sz w:val="22"/>
          <w:szCs w:val="22"/>
        </w:rPr>
        <w:t xml:space="preserve"> the destruction of) all Confidential Information (including all copies</w:t>
      </w:r>
      <w:r w:rsidR="00135219">
        <w:rPr>
          <w:rFonts w:ascii="Lato Light" w:hAnsi="Lato Light" w:cs="Arial"/>
          <w:color w:val="000000"/>
          <w:sz w:val="22"/>
          <w:szCs w:val="22"/>
        </w:rPr>
        <w:t>,</w:t>
      </w:r>
      <w:r w:rsidR="00E6302E" w:rsidRPr="00E6302E">
        <w:t xml:space="preserve"> </w:t>
      </w:r>
      <w:r w:rsidR="00E6302E" w:rsidRPr="00E6302E">
        <w:rPr>
          <w:rFonts w:ascii="Lato Light" w:hAnsi="Lato Light" w:cs="Arial"/>
          <w:color w:val="000000"/>
          <w:sz w:val="22"/>
          <w:szCs w:val="22"/>
        </w:rPr>
        <w:t>notes, memoranda, reports, or other items</w:t>
      </w:r>
      <w:r w:rsidR="009E1DCD" w:rsidRPr="009E1DCD">
        <w:rPr>
          <w:rFonts w:ascii="Lato Light" w:hAnsi="Lato Light" w:cs="Arial"/>
          <w:color w:val="000000"/>
          <w:sz w:val="22"/>
          <w:szCs w:val="22"/>
        </w:rPr>
        <w:t xml:space="preserve"> thereof) in the Receiving Party’s possession </w:t>
      </w:r>
      <w:r w:rsidR="00B709EE" w:rsidRPr="00B709EE">
        <w:rPr>
          <w:rFonts w:ascii="Lato Light" w:hAnsi="Lato Light" w:cs="Arial"/>
          <w:color w:val="000000"/>
          <w:sz w:val="22"/>
          <w:szCs w:val="22"/>
        </w:rPr>
        <w:t>immediately following:</w:t>
      </w:r>
    </w:p>
    <w:p w14:paraId="16C35A55" w14:textId="77777777" w:rsidR="00B709EE" w:rsidRPr="00B709EE" w:rsidRDefault="00B709EE" w:rsidP="00B709EE">
      <w:pPr>
        <w:pStyle w:val="NormalWeb"/>
        <w:shd w:val="clear" w:color="auto" w:fill="FFFFFF"/>
        <w:spacing w:line="375" w:lineRule="atLeast"/>
        <w:jc w:val="both"/>
        <w:rPr>
          <w:rFonts w:ascii="Lato Light" w:hAnsi="Lato Light" w:cs="Arial"/>
          <w:color w:val="000000"/>
          <w:sz w:val="22"/>
          <w:szCs w:val="22"/>
        </w:rPr>
      </w:pPr>
      <w:r w:rsidRPr="00B709EE">
        <w:rPr>
          <w:rFonts w:ascii="Lato Light" w:hAnsi="Lato Light" w:cs="Arial"/>
          <w:color w:val="000000"/>
          <w:sz w:val="22"/>
          <w:szCs w:val="22"/>
        </w:rPr>
        <w:t>(</w:t>
      </w:r>
      <w:proofErr w:type="spellStart"/>
      <w:r w:rsidRPr="00B709EE">
        <w:rPr>
          <w:rFonts w:ascii="Lato Light" w:hAnsi="Lato Light" w:cs="Arial"/>
          <w:color w:val="000000"/>
          <w:sz w:val="22"/>
          <w:szCs w:val="22"/>
        </w:rPr>
        <w:t>i</w:t>
      </w:r>
      <w:proofErr w:type="spellEnd"/>
      <w:r w:rsidRPr="00B709EE">
        <w:rPr>
          <w:rFonts w:ascii="Lato Light" w:hAnsi="Lato Light" w:cs="Arial"/>
          <w:color w:val="000000"/>
          <w:sz w:val="22"/>
          <w:szCs w:val="22"/>
        </w:rPr>
        <w:t>)</w:t>
      </w:r>
      <w:r w:rsidRPr="00B709EE">
        <w:rPr>
          <w:rFonts w:ascii="Lato Light" w:hAnsi="Lato Light" w:cs="Arial"/>
          <w:color w:val="000000"/>
          <w:sz w:val="22"/>
          <w:szCs w:val="22"/>
        </w:rPr>
        <w:tab/>
        <w:t xml:space="preserve">a determination by either Party not to enter into an arrangement with the other of the kind contemplated herein; </w:t>
      </w:r>
    </w:p>
    <w:p w14:paraId="5F6D38D5" w14:textId="77777777" w:rsidR="00B709EE" w:rsidRPr="00B709EE" w:rsidRDefault="00B709EE" w:rsidP="00B709EE">
      <w:pPr>
        <w:pStyle w:val="NormalWeb"/>
        <w:shd w:val="clear" w:color="auto" w:fill="FFFFFF"/>
        <w:spacing w:line="375" w:lineRule="atLeast"/>
        <w:jc w:val="both"/>
        <w:rPr>
          <w:rFonts w:ascii="Lato Light" w:hAnsi="Lato Light" w:cs="Arial"/>
          <w:color w:val="000000"/>
          <w:sz w:val="22"/>
          <w:szCs w:val="22"/>
        </w:rPr>
      </w:pPr>
      <w:r w:rsidRPr="00B709EE">
        <w:rPr>
          <w:rFonts w:ascii="Lato Light" w:hAnsi="Lato Light" w:cs="Arial"/>
          <w:color w:val="000000"/>
          <w:sz w:val="22"/>
          <w:szCs w:val="22"/>
        </w:rPr>
        <w:t>(ii)</w:t>
      </w:r>
      <w:r w:rsidRPr="00B709EE">
        <w:rPr>
          <w:rFonts w:ascii="Lato Light" w:hAnsi="Lato Light" w:cs="Arial"/>
          <w:color w:val="000000"/>
          <w:sz w:val="22"/>
          <w:szCs w:val="22"/>
        </w:rPr>
        <w:tab/>
        <w:t xml:space="preserve">upon written request of the Disclosing Party; or </w:t>
      </w:r>
    </w:p>
    <w:p w14:paraId="19CACC35" w14:textId="520E4A4A" w:rsidR="00E87BC8" w:rsidRDefault="00B709EE" w:rsidP="00B75B69">
      <w:pPr>
        <w:pStyle w:val="NormalWeb"/>
        <w:shd w:val="clear" w:color="auto" w:fill="FFFFFF"/>
        <w:spacing w:line="375" w:lineRule="atLeast"/>
        <w:jc w:val="both"/>
        <w:rPr>
          <w:rFonts w:ascii="Lato Light" w:hAnsi="Lato Light" w:cs="Arial"/>
          <w:color w:val="000000"/>
          <w:sz w:val="22"/>
          <w:szCs w:val="22"/>
        </w:rPr>
      </w:pPr>
      <w:r w:rsidRPr="00B709EE">
        <w:rPr>
          <w:rFonts w:ascii="Lato Light" w:hAnsi="Lato Light" w:cs="Arial"/>
          <w:color w:val="000000"/>
          <w:sz w:val="22"/>
          <w:szCs w:val="22"/>
        </w:rPr>
        <w:t>(iii)</w:t>
      </w:r>
      <w:r w:rsidRPr="00B709EE">
        <w:rPr>
          <w:rFonts w:ascii="Lato Light" w:hAnsi="Lato Light" w:cs="Arial"/>
          <w:color w:val="000000"/>
          <w:sz w:val="22"/>
          <w:szCs w:val="22"/>
        </w:rPr>
        <w:tab/>
        <w:t>the expiration or termination of this Agreement.</w:t>
      </w:r>
    </w:p>
    <w:p w14:paraId="2D5B997B" w14:textId="2B358840" w:rsidR="009E1DCD" w:rsidRDefault="002211A7" w:rsidP="00B75B69">
      <w:pPr>
        <w:pStyle w:val="NormalWeb"/>
        <w:shd w:val="clear" w:color="auto" w:fill="FFFFFF"/>
        <w:spacing w:line="375" w:lineRule="atLeast"/>
        <w:jc w:val="both"/>
        <w:rPr>
          <w:rFonts w:ascii="Lato Light" w:hAnsi="Lato Light" w:cs="Arial"/>
          <w:color w:val="000000"/>
          <w:sz w:val="22"/>
          <w:szCs w:val="22"/>
        </w:rPr>
      </w:pPr>
      <w:r w:rsidRPr="002211A7">
        <w:rPr>
          <w:rFonts w:ascii="Lato Light" w:hAnsi="Lato Light" w:cs="Arial"/>
          <w:color w:val="000000"/>
          <w:sz w:val="22"/>
          <w:szCs w:val="22"/>
        </w:rPr>
        <w:t>Notwithstanding the foregoing,</w:t>
      </w:r>
      <w:r w:rsidR="009E1DCD" w:rsidRPr="009E1DCD">
        <w:rPr>
          <w:rFonts w:ascii="Lato Light" w:hAnsi="Lato Light" w:cs="Arial"/>
          <w:color w:val="000000"/>
          <w:sz w:val="22"/>
          <w:szCs w:val="22"/>
        </w:rPr>
        <w:t xml:space="preserve"> the Receiving Party may retain a single copy of the Confidential Information in the Receiving Party’s legal archives for the sole purpose of monitoring compliance with its continuing obligations hereunder. </w:t>
      </w:r>
      <w:r w:rsidR="006E11E1" w:rsidRPr="006E11E1">
        <w:rPr>
          <w:rFonts w:ascii="Lato Light" w:hAnsi="Lato Light" w:cs="Arial"/>
          <w:color w:val="000000"/>
          <w:sz w:val="22"/>
          <w:szCs w:val="22"/>
        </w:rPr>
        <w:t xml:space="preserve">Access to such retained documents and records will be limited to the applicable Party’s and its Representative’s legal counsel, IT personnel, compliance officers and compliance representatives. </w:t>
      </w:r>
      <w:r w:rsidR="00C047B0" w:rsidRPr="00C047B0">
        <w:rPr>
          <w:rFonts w:ascii="Lato Light" w:hAnsi="Lato Light" w:cs="Arial"/>
          <w:color w:val="000000"/>
          <w:sz w:val="22"/>
          <w:szCs w:val="22"/>
        </w:rPr>
        <w:t xml:space="preserve">Notwithstanding the return or destruction of Confidential Information, the Receiving Party and its Representatives will continue to be bound by their respective obligations of confidentiality and other obligations hereunder. </w:t>
      </w:r>
      <w:r w:rsidR="006702B3" w:rsidRPr="006702B3">
        <w:rPr>
          <w:rFonts w:ascii="Lato Light" w:hAnsi="Lato Light" w:cs="Arial"/>
          <w:color w:val="000000"/>
          <w:sz w:val="22"/>
          <w:szCs w:val="22"/>
        </w:rPr>
        <w:t xml:space="preserve">The obligation to return or destroy/delete as well as the prohibition to copy do also not apply to routinely made backup copies of the electronic data transfer and to Confidential Information and copies thereof that the receiving Party is required to store pursuant to the applicable laws. These copies and retained Confidential Information will continue to be governed, however, by the terms and </w:t>
      </w:r>
      <w:r w:rsidR="006702B3" w:rsidRPr="006702B3">
        <w:rPr>
          <w:rFonts w:ascii="Lato Light" w:hAnsi="Lato Light" w:cs="Arial"/>
          <w:color w:val="000000"/>
          <w:sz w:val="22"/>
          <w:szCs w:val="22"/>
        </w:rPr>
        <w:lastRenderedPageBreak/>
        <w:t>conditions of this Agreement.</w:t>
      </w:r>
      <w:r w:rsidR="00DC1828">
        <w:rPr>
          <w:rFonts w:ascii="Lato Light" w:hAnsi="Lato Light" w:cs="Arial"/>
          <w:color w:val="000000"/>
          <w:sz w:val="22"/>
          <w:szCs w:val="22"/>
        </w:rPr>
        <w:t xml:space="preserve"> </w:t>
      </w:r>
      <w:r w:rsidR="009E1DCD" w:rsidRPr="009E1DCD">
        <w:rPr>
          <w:rFonts w:ascii="Lato Light" w:hAnsi="Lato Light" w:cs="Arial"/>
          <w:color w:val="000000"/>
          <w:sz w:val="22"/>
          <w:szCs w:val="22"/>
        </w:rPr>
        <w:t>If there are any samples, materials, or data of the Disclosing Party in the possession of the Receiving Party, the Disclosing Party shall instruct the Receiving Party on how to return or dispose of such samples, materials, or data within two (2) weeks after the expiration of the Agreement; if no such instruction is received by the Receiving Party, then the Receiving Party shall dispose of such samples, materials, or data at its own discretion in accordance with the applicable laws.</w:t>
      </w:r>
    </w:p>
    <w:p w14:paraId="100B3DFE" w14:textId="0B705520" w:rsidR="00320932" w:rsidRPr="00A342E8" w:rsidRDefault="00547A85" w:rsidP="51E6B6A6">
      <w:pPr>
        <w:pStyle w:val="NormalWeb"/>
        <w:shd w:val="clear" w:color="auto" w:fill="FFFFFF" w:themeFill="background1"/>
        <w:spacing w:line="375" w:lineRule="atLeast"/>
        <w:jc w:val="both"/>
        <w:rPr>
          <w:rFonts w:ascii="Lato Light" w:hAnsi="Lato Light" w:cs="Arial"/>
          <w:color w:val="000000"/>
          <w:sz w:val="22"/>
          <w:szCs w:val="22"/>
        </w:rPr>
      </w:pPr>
      <w:r w:rsidRPr="51E6B6A6">
        <w:rPr>
          <w:rFonts w:ascii="Lato Light" w:hAnsi="Lato Light" w:cs="Arial"/>
          <w:color w:val="000000" w:themeColor="text1"/>
          <w:sz w:val="22"/>
          <w:szCs w:val="22"/>
        </w:rPr>
        <w:t>9</w:t>
      </w:r>
      <w:r w:rsidR="009E1DCD" w:rsidRPr="51E6B6A6">
        <w:rPr>
          <w:rFonts w:ascii="Lato Light" w:hAnsi="Lato Light" w:cs="Arial"/>
          <w:color w:val="000000" w:themeColor="text1"/>
          <w:sz w:val="22"/>
          <w:szCs w:val="22"/>
        </w:rPr>
        <w:t xml:space="preserve">. </w:t>
      </w:r>
      <w:r w:rsidR="00320932" w:rsidRPr="51E6B6A6">
        <w:rPr>
          <w:rFonts w:ascii="Lato Light" w:hAnsi="Lato Light" w:cs="Arial"/>
          <w:color w:val="000000" w:themeColor="text1"/>
          <w:sz w:val="22"/>
          <w:szCs w:val="22"/>
        </w:rPr>
        <w:t xml:space="preserve">This Agreement shall not be construed as creating, conveying, transferring, granting or conferring upon either </w:t>
      </w:r>
      <w:r w:rsidR="00473772" w:rsidRPr="51E6B6A6">
        <w:rPr>
          <w:rFonts w:ascii="Lato Light" w:hAnsi="Lato Light" w:cs="Arial"/>
          <w:color w:val="000000" w:themeColor="text1"/>
          <w:sz w:val="22"/>
          <w:szCs w:val="22"/>
        </w:rPr>
        <w:t>P</w:t>
      </w:r>
      <w:r w:rsidR="00320932" w:rsidRPr="51E6B6A6">
        <w:rPr>
          <w:rFonts w:ascii="Lato Light" w:hAnsi="Lato Light" w:cs="Arial"/>
          <w:color w:val="000000" w:themeColor="text1"/>
          <w:sz w:val="22"/>
          <w:szCs w:val="22"/>
        </w:rPr>
        <w:t xml:space="preserve">arty any rights, license or authority in or to the information exchanged, except the limited right to use Confidential Information specified in </w:t>
      </w:r>
      <w:r w:rsidR="003D5E54" w:rsidRPr="51E6B6A6">
        <w:rPr>
          <w:rFonts w:ascii="Lato Light" w:hAnsi="Lato Light" w:cs="Arial"/>
          <w:color w:val="000000" w:themeColor="text1"/>
          <w:sz w:val="22"/>
          <w:szCs w:val="22"/>
        </w:rPr>
        <w:t>Section</w:t>
      </w:r>
      <w:r w:rsidR="00320932" w:rsidRPr="51E6B6A6">
        <w:rPr>
          <w:rFonts w:ascii="Lato Light" w:hAnsi="Lato Light" w:cs="Arial"/>
          <w:color w:val="000000" w:themeColor="text1"/>
          <w:sz w:val="22"/>
          <w:szCs w:val="22"/>
        </w:rPr>
        <w:t xml:space="preserve"> </w:t>
      </w:r>
      <w:r w:rsidR="00CE4DB4" w:rsidRPr="51E6B6A6">
        <w:rPr>
          <w:rFonts w:ascii="Lato Light" w:hAnsi="Lato Light" w:cs="Arial"/>
          <w:color w:val="000000" w:themeColor="text1"/>
          <w:sz w:val="22"/>
          <w:szCs w:val="22"/>
        </w:rPr>
        <w:t>4</w:t>
      </w:r>
      <w:r w:rsidR="00320932" w:rsidRPr="51E6B6A6">
        <w:rPr>
          <w:rFonts w:ascii="Lato Light" w:hAnsi="Lato Light" w:cs="Arial"/>
          <w:color w:val="000000" w:themeColor="text1"/>
          <w:sz w:val="22"/>
          <w:szCs w:val="22"/>
        </w:rPr>
        <w:t xml:space="preserve">. </w:t>
      </w:r>
      <w:r w:rsidR="009B4B1C" w:rsidRPr="51E6B6A6">
        <w:rPr>
          <w:rFonts w:ascii="Lato Light" w:hAnsi="Lato Light" w:cs="Arial"/>
          <w:color w:val="000000" w:themeColor="text1"/>
          <w:sz w:val="22"/>
          <w:szCs w:val="22"/>
        </w:rPr>
        <w:t>Furthermore,</w:t>
      </w:r>
      <w:r w:rsidR="00320932" w:rsidRPr="51E6B6A6">
        <w:rPr>
          <w:rFonts w:ascii="Lato Light" w:hAnsi="Lato Light" w:cs="Arial"/>
          <w:color w:val="000000" w:themeColor="text1"/>
          <w:sz w:val="22"/>
          <w:szCs w:val="22"/>
        </w:rPr>
        <w:t xml:space="preserve"> and specifically, no license or conveyance of any intellectual property rights is granted or implied by this Agreement.</w:t>
      </w:r>
    </w:p>
    <w:p w14:paraId="1A55F811" w14:textId="2822F84A" w:rsidR="00320932" w:rsidRPr="00A342E8" w:rsidRDefault="00547A85" w:rsidP="00B75B69">
      <w:pPr>
        <w:pStyle w:val="NormalWeb"/>
        <w:shd w:val="clear" w:color="auto" w:fill="FFFFFF"/>
        <w:spacing w:line="375" w:lineRule="atLeast"/>
        <w:jc w:val="both"/>
        <w:rPr>
          <w:rFonts w:ascii="Lato Light" w:hAnsi="Lato Light" w:cs="Arial"/>
          <w:color w:val="000000"/>
          <w:sz w:val="22"/>
          <w:szCs w:val="22"/>
        </w:rPr>
      </w:pPr>
      <w:r>
        <w:rPr>
          <w:rFonts w:ascii="Lato Light" w:hAnsi="Lato Light" w:cs="Arial"/>
          <w:color w:val="000000"/>
          <w:sz w:val="22"/>
          <w:szCs w:val="22"/>
        </w:rPr>
        <w:t>10</w:t>
      </w:r>
      <w:r w:rsidR="00320932" w:rsidRPr="00A342E8">
        <w:rPr>
          <w:rFonts w:ascii="Lato Light" w:hAnsi="Lato Light" w:cs="Arial"/>
          <w:color w:val="000000"/>
          <w:sz w:val="22"/>
          <w:szCs w:val="22"/>
        </w:rPr>
        <w:t xml:space="preserve">. Neither </w:t>
      </w:r>
      <w:r w:rsidR="00B82F91">
        <w:rPr>
          <w:rFonts w:ascii="Lato Light" w:hAnsi="Lato Light" w:cs="Arial"/>
          <w:color w:val="000000"/>
          <w:sz w:val="22"/>
          <w:szCs w:val="22"/>
        </w:rPr>
        <w:t>P</w:t>
      </w:r>
      <w:r w:rsidR="00320932" w:rsidRPr="00A342E8">
        <w:rPr>
          <w:rFonts w:ascii="Lato Light" w:hAnsi="Lato Light" w:cs="Arial"/>
          <w:color w:val="000000"/>
          <w:sz w:val="22"/>
          <w:szCs w:val="22"/>
        </w:rPr>
        <w:t xml:space="preserve">arty has an obligation under this Agreement to purchase any service, goods, or intangibles from the other </w:t>
      </w:r>
      <w:r w:rsidR="00B82F91">
        <w:rPr>
          <w:rFonts w:ascii="Lato Light" w:hAnsi="Lato Light" w:cs="Arial"/>
          <w:color w:val="000000"/>
          <w:sz w:val="22"/>
          <w:szCs w:val="22"/>
        </w:rPr>
        <w:t>P</w:t>
      </w:r>
      <w:r w:rsidR="00320932" w:rsidRPr="00A342E8">
        <w:rPr>
          <w:rFonts w:ascii="Lato Light" w:hAnsi="Lato Light" w:cs="Arial"/>
          <w:color w:val="000000"/>
          <w:sz w:val="22"/>
          <w:szCs w:val="22"/>
        </w:rPr>
        <w:t xml:space="preserve">arty. Furthermore, both </w:t>
      </w:r>
      <w:r>
        <w:rPr>
          <w:rFonts w:ascii="Lato Light" w:hAnsi="Lato Light" w:cs="Arial"/>
          <w:color w:val="000000"/>
          <w:sz w:val="22"/>
          <w:szCs w:val="22"/>
        </w:rPr>
        <w:t>Parties</w:t>
      </w:r>
      <w:r w:rsidR="00320932" w:rsidRPr="00A342E8">
        <w:rPr>
          <w:rFonts w:ascii="Lato Light" w:hAnsi="Lato Light" w:cs="Arial"/>
          <w:color w:val="000000"/>
          <w:sz w:val="22"/>
          <w:szCs w:val="22"/>
        </w:rPr>
        <w:t xml:space="preserve"> acknowledge and agree that the exchange of information under this Agreement shall not commit or bind either </w:t>
      </w:r>
      <w:r w:rsidR="00927C0D">
        <w:rPr>
          <w:rFonts w:ascii="Lato Light" w:hAnsi="Lato Light" w:cs="Arial"/>
          <w:color w:val="000000"/>
          <w:sz w:val="22"/>
          <w:szCs w:val="22"/>
        </w:rPr>
        <w:t>P</w:t>
      </w:r>
      <w:r w:rsidR="00320932" w:rsidRPr="00A342E8">
        <w:rPr>
          <w:rFonts w:ascii="Lato Light" w:hAnsi="Lato Light" w:cs="Arial"/>
          <w:color w:val="000000"/>
          <w:sz w:val="22"/>
          <w:szCs w:val="22"/>
        </w:rPr>
        <w:t>arty to any present or future contractual relationship (except as specifically stated herein), nor shall the exchange of information be construed as an inducement to act or not to act in any given manner.</w:t>
      </w:r>
    </w:p>
    <w:p w14:paraId="6F1A5FE4" w14:textId="78EA2934" w:rsidR="00320932" w:rsidRPr="00A342E8" w:rsidRDefault="009E1DCD" w:rsidP="00B75B69">
      <w:pPr>
        <w:pStyle w:val="NormalWeb"/>
        <w:shd w:val="clear" w:color="auto" w:fill="FFFFFF"/>
        <w:spacing w:line="375" w:lineRule="atLeast"/>
        <w:jc w:val="both"/>
        <w:rPr>
          <w:rFonts w:ascii="Lato Light" w:hAnsi="Lato Light" w:cs="Arial"/>
          <w:color w:val="000000"/>
          <w:sz w:val="22"/>
          <w:szCs w:val="22"/>
        </w:rPr>
      </w:pPr>
      <w:r>
        <w:rPr>
          <w:rFonts w:ascii="Lato Light" w:hAnsi="Lato Light" w:cs="Arial"/>
          <w:color w:val="000000"/>
          <w:sz w:val="22"/>
          <w:szCs w:val="22"/>
        </w:rPr>
        <w:t>1</w:t>
      </w:r>
      <w:r w:rsidR="00547A85">
        <w:rPr>
          <w:rFonts w:ascii="Lato Light" w:hAnsi="Lato Light" w:cs="Arial"/>
          <w:color w:val="000000"/>
          <w:sz w:val="22"/>
          <w:szCs w:val="22"/>
        </w:rPr>
        <w:t>1</w:t>
      </w:r>
      <w:r>
        <w:rPr>
          <w:rFonts w:ascii="Lato Light" w:hAnsi="Lato Light" w:cs="Arial"/>
          <w:color w:val="000000"/>
          <w:sz w:val="22"/>
          <w:szCs w:val="22"/>
        </w:rPr>
        <w:t>.</w:t>
      </w:r>
      <w:r w:rsidR="00320932" w:rsidRPr="00A342E8">
        <w:rPr>
          <w:rFonts w:ascii="Lato Light" w:hAnsi="Lato Light" w:cs="Arial"/>
          <w:color w:val="000000"/>
          <w:sz w:val="22"/>
          <w:szCs w:val="22"/>
        </w:rPr>
        <w:t xml:space="preserve"> </w:t>
      </w:r>
      <w:r w:rsidRPr="009E1DCD">
        <w:rPr>
          <w:rFonts w:ascii="Lato Light" w:hAnsi="Lato Light" w:cs="Arial"/>
          <w:color w:val="000000"/>
          <w:sz w:val="22"/>
          <w:szCs w:val="22"/>
        </w:rPr>
        <w:t xml:space="preserve">The Confidential Information is provided “as is.” THE DISCLOSING PARTY EXPRESSLY DISCLAIMS ANY AND ALL WARRANTIES OF ANY KIND, EXPRESS OR IMPLIED, INCLUDING, WITHOUT LIMITATION, THE WARRANTIES OF MERCHANTABILITY, FITNESS FOR A PARTICULAR PURPOSE AND NON-INFRINGEMENT.  Without limiting the generality of the foregoing, the Disclosing Party makes no warranty as to the accuracy or completeness of the Confidential Information. The Disclosing Party shall have no liability to the Receiving Party or any of its Representatives resulting from the Receiving Party’s or its Representatives’ use of Confidential Information, and the Receiving Party shall indemnify the Disclosing Party and hold the Disclosing Party harmless from and against all liabilities and losses arising out of the Receiving Party’s or its Representatives’ use of Confidential Information.  </w:t>
      </w:r>
      <w:r w:rsidR="00320932" w:rsidRPr="00A342E8">
        <w:rPr>
          <w:rFonts w:ascii="Lato Light" w:hAnsi="Lato Light" w:cs="Arial"/>
          <w:color w:val="000000"/>
          <w:sz w:val="22"/>
          <w:szCs w:val="22"/>
        </w:rPr>
        <w:t xml:space="preserve">Neither </w:t>
      </w:r>
      <w:r w:rsidR="00927C0D">
        <w:rPr>
          <w:rFonts w:ascii="Lato Light" w:hAnsi="Lato Light" w:cs="Arial"/>
          <w:color w:val="000000"/>
          <w:sz w:val="22"/>
          <w:szCs w:val="22"/>
        </w:rPr>
        <w:t>P</w:t>
      </w:r>
      <w:r w:rsidR="00320932" w:rsidRPr="00A342E8">
        <w:rPr>
          <w:rFonts w:ascii="Lato Light" w:hAnsi="Lato Light" w:cs="Arial"/>
          <w:color w:val="000000"/>
          <w:sz w:val="22"/>
          <w:szCs w:val="22"/>
        </w:rPr>
        <w:t xml:space="preserve">arty shall be liable to the other in any manner whatsoever for any decisions, obligations, costs or expenses incurred, changes in business practices, plans, organization, products, services, or otherwise, based on either </w:t>
      </w:r>
      <w:r w:rsidR="00473772">
        <w:rPr>
          <w:rFonts w:ascii="Lato Light" w:hAnsi="Lato Light" w:cs="Arial"/>
          <w:color w:val="000000"/>
          <w:sz w:val="22"/>
          <w:szCs w:val="22"/>
        </w:rPr>
        <w:t>P</w:t>
      </w:r>
      <w:r w:rsidR="00320932" w:rsidRPr="00A342E8">
        <w:rPr>
          <w:rFonts w:ascii="Lato Light" w:hAnsi="Lato Light" w:cs="Arial"/>
          <w:color w:val="000000"/>
          <w:sz w:val="22"/>
          <w:szCs w:val="22"/>
        </w:rPr>
        <w:t>arty’s decision to use or rely on any information exchanged under this Agreement.</w:t>
      </w:r>
    </w:p>
    <w:p w14:paraId="1C114C69" w14:textId="6DB46D60" w:rsidR="009E1DCD" w:rsidRDefault="00280C0F" w:rsidP="00B75B69">
      <w:pPr>
        <w:pStyle w:val="NormalWeb"/>
        <w:shd w:val="clear" w:color="auto" w:fill="FFFFFF"/>
        <w:spacing w:line="375" w:lineRule="atLeast"/>
        <w:jc w:val="both"/>
        <w:rPr>
          <w:rFonts w:ascii="Lato Light" w:hAnsi="Lato Light" w:cs="Arial"/>
          <w:color w:val="000000"/>
          <w:sz w:val="22"/>
          <w:szCs w:val="22"/>
        </w:rPr>
      </w:pPr>
      <w:r w:rsidRPr="00A342E8">
        <w:rPr>
          <w:rFonts w:ascii="Lato Light" w:hAnsi="Lato Light" w:cs="Arial"/>
          <w:color w:val="000000"/>
          <w:sz w:val="22"/>
          <w:szCs w:val="22"/>
        </w:rPr>
        <w:t>1</w:t>
      </w:r>
      <w:r w:rsidR="00547A85">
        <w:rPr>
          <w:rFonts w:ascii="Lato Light" w:hAnsi="Lato Light" w:cs="Arial"/>
          <w:color w:val="000000"/>
          <w:sz w:val="22"/>
          <w:szCs w:val="22"/>
        </w:rPr>
        <w:t>2</w:t>
      </w:r>
      <w:r w:rsidR="00320932" w:rsidRPr="00A342E8">
        <w:rPr>
          <w:rFonts w:ascii="Lato Light" w:hAnsi="Lato Light" w:cs="Arial"/>
          <w:color w:val="000000"/>
          <w:sz w:val="22"/>
          <w:szCs w:val="22"/>
        </w:rPr>
        <w:t>.</w:t>
      </w:r>
      <w:r w:rsidR="009E1DCD">
        <w:rPr>
          <w:rFonts w:ascii="Lato Light" w:hAnsi="Lato Light" w:cs="Arial"/>
          <w:color w:val="000000"/>
          <w:sz w:val="22"/>
          <w:szCs w:val="22"/>
        </w:rPr>
        <w:t xml:space="preserve"> </w:t>
      </w:r>
      <w:r w:rsidR="007A461A" w:rsidRPr="009E1DCD">
        <w:rPr>
          <w:rFonts w:ascii="Lato Light" w:hAnsi="Lato Light" w:cs="Arial"/>
          <w:color w:val="000000"/>
          <w:sz w:val="22"/>
          <w:szCs w:val="22"/>
        </w:rPr>
        <w:t xml:space="preserve">The </w:t>
      </w:r>
      <w:r w:rsidR="007A461A">
        <w:rPr>
          <w:rFonts w:ascii="Lato Light" w:hAnsi="Lato Light" w:cs="Arial"/>
          <w:color w:val="000000"/>
          <w:sz w:val="22"/>
          <w:szCs w:val="22"/>
        </w:rPr>
        <w:t>Parties</w:t>
      </w:r>
      <w:r w:rsidR="007A461A" w:rsidRPr="009E1DCD">
        <w:rPr>
          <w:rFonts w:ascii="Lato Light" w:hAnsi="Lato Light" w:cs="Arial"/>
          <w:color w:val="000000"/>
          <w:sz w:val="22"/>
          <w:szCs w:val="22"/>
        </w:rPr>
        <w:t xml:space="preserve"> shall comply with applicable data protection law. In order to comply with the European General Data Protection Regulation 2016/679</w:t>
      </w:r>
      <w:r w:rsidR="007A461A">
        <w:rPr>
          <w:rFonts w:ascii="Lato Light" w:hAnsi="Lato Light" w:cs="Arial"/>
          <w:color w:val="000000"/>
          <w:sz w:val="22"/>
          <w:szCs w:val="22"/>
        </w:rPr>
        <w:t xml:space="preserve">, </w:t>
      </w:r>
      <w:r w:rsidR="007A461A" w:rsidRPr="009E1DCD">
        <w:rPr>
          <w:rFonts w:ascii="Lato Light" w:hAnsi="Lato Light" w:cs="Arial"/>
          <w:color w:val="000000"/>
          <w:sz w:val="22"/>
          <w:szCs w:val="22"/>
        </w:rPr>
        <w:t xml:space="preserve">effective as of May 25, 2018 </w:t>
      </w:r>
      <w:r w:rsidR="007A461A">
        <w:rPr>
          <w:rFonts w:ascii="Lato Light" w:hAnsi="Lato Light" w:cs="Arial"/>
          <w:color w:val="000000"/>
          <w:sz w:val="22"/>
          <w:szCs w:val="22"/>
        </w:rPr>
        <w:t>, (GDPR)</w:t>
      </w:r>
      <w:r w:rsidR="007A461A" w:rsidRPr="009E1DCD">
        <w:rPr>
          <w:rFonts w:ascii="Lato Light" w:hAnsi="Lato Light" w:cs="Arial"/>
          <w:color w:val="000000"/>
          <w:sz w:val="22"/>
          <w:szCs w:val="22"/>
        </w:rPr>
        <w:t xml:space="preserve">, </w:t>
      </w:r>
      <w:r w:rsidR="007A461A">
        <w:rPr>
          <w:rFonts w:ascii="Lato Light" w:hAnsi="Lato Light" w:cs="Arial"/>
          <w:color w:val="000000"/>
          <w:sz w:val="22"/>
          <w:szCs w:val="22"/>
        </w:rPr>
        <w:t>the Parties</w:t>
      </w:r>
      <w:r w:rsidR="007A461A" w:rsidRPr="009E1DCD">
        <w:rPr>
          <w:rFonts w:ascii="Lato Light" w:hAnsi="Lato Light" w:cs="Arial"/>
          <w:color w:val="000000"/>
          <w:sz w:val="22"/>
          <w:szCs w:val="22"/>
        </w:rPr>
        <w:t xml:space="preserve"> </w:t>
      </w:r>
      <w:r w:rsidR="007A461A">
        <w:rPr>
          <w:rFonts w:ascii="Lato Light" w:hAnsi="Lato Light" w:cs="Arial"/>
          <w:color w:val="000000"/>
          <w:sz w:val="22"/>
          <w:szCs w:val="22"/>
        </w:rPr>
        <w:t>shall</w:t>
      </w:r>
      <w:r w:rsidR="007A461A" w:rsidRPr="009E1DCD">
        <w:rPr>
          <w:rFonts w:ascii="Lato Light" w:hAnsi="Lato Light" w:cs="Arial"/>
          <w:color w:val="000000"/>
          <w:sz w:val="22"/>
          <w:szCs w:val="22"/>
        </w:rPr>
        <w:t xml:space="preserve"> enter into any additional agreements</w:t>
      </w:r>
      <w:r w:rsidR="007A461A">
        <w:rPr>
          <w:rFonts w:ascii="Lato Light" w:hAnsi="Lato Light" w:cs="Arial"/>
          <w:color w:val="000000"/>
          <w:sz w:val="22"/>
          <w:szCs w:val="22"/>
        </w:rPr>
        <w:t xml:space="preserve"> if and when </w:t>
      </w:r>
      <w:r w:rsidR="007A461A" w:rsidRPr="009E1DCD">
        <w:rPr>
          <w:rFonts w:ascii="Lato Light" w:hAnsi="Lato Light" w:cs="Arial"/>
          <w:color w:val="000000"/>
          <w:sz w:val="22"/>
          <w:szCs w:val="22"/>
        </w:rPr>
        <w:t>the Receiving Party receives and/or processes and uses personal data, collected on behalf of and transferred by the Disclosing Party.</w:t>
      </w:r>
      <w:r w:rsidR="00320932" w:rsidRPr="00A342E8">
        <w:rPr>
          <w:rFonts w:ascii="Lato Light" w:hAnsi="Lato Light" w:cs="Arial"/>
          <w:color w:val="000000"/>
          <w:sz w:val="22"/>
          <w:szCs w:val="22"/>
        </w:rPr>
        <w:t xml:space="preserve"> </w:t>
      </w:r>
    </w:p>
    <w:p w14:paraId="61DDA51D" w14:textId="360BC7D4" w:rsidR="00320932" w:rsidRPr="00A342E8" w:rsidRDefault="00195A51" w:rsidP="00B75B69">
      <w:pPr>
        <w:pStyle w:val="NormalWeb"/>
        <w:shd w:val="clear" w:color="auto" w:fill="FFFFFF"/>
        <w:spacing w:line="375" w:lineRule="atLeast"/>
        <w:jc w:val="both"/>
        <w:rPr>
          <w:rFonts w:ascii="Lato Light" w:hAnsi="Lato Light" w:cs="Arial"/>
          <w:color w:val="000000"/>
          <w:sz w:val="22"/>
          <w:szCs w:val="22"/>
        </w:rPr>
      </w:pPr>
      <w:r>
        <w:rPr>
          <w:rFonts w:ascii="Lato Light" w:hAnsi="Lato Light" w:cs="Arial"/>
          <w:color w:val="000000"/>
          <w:sz w:val="22"/>
          <w:szCs w:val="22"/>
          <w:shd w:val="clear" w:color="auto" w:fill="FFFFFF"/>
        </w:rPr>
        <w:lastRenderedPageBreak/>
        <w:t>1</w:t>
      </w:r>
      <w:r w:rsidR="00547A85">
        <w:rPr>
          <w:rFonts w:ascii="Lato Light" w:hAnsi="Lato Light" w:cs="Arial"/>
          <w:color w:val="000000"/>
          <w:sz w:val="22"/>
          <w:szCs w:val="22"/>
          <w:shd w:val="clear" w:color="auto" w:fill="FFFFFF"/>
        </w:rPr>
        <w:t>3</w:t>
      </w:r>
      <w:r>
        <w:rPr>
          <w:rFonts w:ascii="Lato Light" w:hAnsi="Lato Light" w:cs="Arial"/>
          <w:color w:val="000000"/>
          <w:sz w:val="22"/>
          <w:szCs w:val="22"/>
          <w:shd w:val="clear" w:color="auto" w:fill="FFFFFF"/>
        </w:rPr>
        <w:t xml:space="preserve">. </w:t>
      </w:r>
      <w:r w:rsidR="0045140F" w:rsidRPr="00A342E8">
        <w:rPr>
          <w:rFonts w:ascii="Lato Light" w:hAnsi="Lato Light" w:cs="Arial"/>
          <w:color w:val="000000"/>
          <w:sz w:val="22"/>
          <w:szCs w:val="22"/>
          <w:shd w:val="clear" w:color="auto" w:fill="FFFFFF"/>
        </w:rPr>
        <w:t xml:space="preserve">If there is a breach or threatened breach of any provision of this Agreement, it is agreed and understood that the non-breaching </w:t>
      </w:r>
      <w:r w:rsidR="00473772">
        <w:rPr>
          <w:rFonts w:ascii="Lato Light" w:hAnsi="Lato Light" w:cs="Arial"/>
          <w:color w:val="000000"/>
          <w:sz w:val="22"/>
          <w:szCs w:val="22"/>
          <w:shd w:val="clear" w:color="auto" w:fill="FFFFFF"/>
        </w:rPr>
        <w:t>P</w:t>
      </w:r>
      <w:r w:rsidR="0045140F" w:rsidRPr="00A342E8">
        <w:rPr>
          <w:rFonts w:ascii="Lato Light" w:hAnsi="Lato Light" w:cs="Arial"/>
          <w:color w:val="000000"/>
          <w:sz w:val="22"/>
          <w:szCs w:val="22"/>
          <w:shd w:val="clear" w:color="auto" w:fill="FFFFFF"/>
        </w:rPr>
        <w:t xml:space="preserve">arty shall have no adequate remedy in money or other damages and accordingly shall be entitled to injunctive relief; provided however, no specification in this Agreement of any particular remedy shall be construed as a waiver or prohibition of any other remedies in the event of a breach or threatened breach of this Agreement. </w:t>
      </w:r>
      <w:r w:rsidR="0045140F" w:rsidRPr="00A342E8">
        <w:rPr>
          <w:rFonts w:ascii="Lato Light" w:hAnsi="Lato Light" w:cs="Arial"/>
          <w:color w:val="000000"/>
          <w:sz w:val="22"/>
          <w:szCs w:val="22"/>
        </w:rPr>
        <w:t xml:space="preserve">The failure to exercise any right provided in this Agreement shall not be a waiver of prior or subsequent rights. </w:t>
      </w:r>
    </w:p>
    <w:p w14:paraId="15C34977" w14:textId="14449ED6" w:rsidR="00D469CD" w:rsidRPr="00A342E8" w:rsidRDefault="006C50B1" w:rsidP="51E6B6A6">
      <w:pPr>
        <w:pStyle w:val="NormalWeb"/>
        <w:shd w:val="clear" w:color="auto" w:fill="FFFFFF" w:themeFill="background1"/>
        <w:spacing w:line="375" w:lineRule="atLeast"/>
        <w:jc w:val="both"/>
        <w:rPr>
          <w:rFonts w:ascii="Lato Light" w:hAnsi="Lato Light" w:cs="Arial"/>
          <w:color w:val="000000"/>
          <w:sz w:val="22"/>
          <w:szCs w:val="22"/>
        </w:rPr>
      </w:pPr>
      <w:r w:rsidRPr="51E6B6A6">
        <w:rPr>
          <w:rFonts w:ascii="Lato Light" w:hAnsi="Lato Light" w:cs="Arial"/>
          <w:color w:val="000000" w:themeColor="text1"/>
          <w:sz w:val="22"/>
          <w:szCs w:val="22"/>
        </w:rPr>
        <w:t>1</w:t>
      </w:r>
      <w:r w:rsidR="00547A85" w:rsidRPr="51E6B6A6">
        <w:rPr>
          <w:rFonts w:ascii="Lato Light" w:hAnsi="Lato Light" w:cs="Arial"/>
          <w:color w:val="000000" w:themeColor="text1"/>
          <w:sz w:val="22"/>
          <w:szCs w:val="22"/>
        </w:rPr>
        <w:t>4</w:t>
      </w:r>
      <w:r w:rsidRPr="51E6B6A6">
        <w:rPr>
          <w:rFonts w:ascii="Lato Light" w:hAnsi="Lato Light" w:cs="Arial"/>
          <w:color w:val="000000" w:themeColor="text1"/>
          <w:sz w:val="22"/>
          <w:szCs w:val="22"/>
        </w:rPr>
        <w:t xml:space="preserve">. </w:t>
      </w:r>
      <w:r w:rsidR="00195A51" w:rsidRPr="51E6B6A6">
        <w:rPr>
          <w:rFonts w:ascii="Lato Light" w:hAnsi="Lato Light" w:cs="Arial"/>
          <w:color w:val="000000" w:themeColor="text1"/>
          <w:sz w:val="22"/>
          <w:szCs w:val="22"/>
        </w:rPr>
        <w:t xml:space="preserve">The term of this Agreement will begin on the Effective Date and expire on the first anniversary of the Effective Date.  Either Party may terminate this Agreement prior to its expiration upon 30 days’ prior written notice to the other Party.  The provisions of Sections </w:t>
      </w:r>
      <w:r w:rsidR="001F29B9" w:rsidRPr="51E6B6A6">
        <w:rPr>
          <w:rFonts w:ascii="Lato Light" w:hAnsi="Lato Light" w:cs="Arial"/>
          <w:color w:val="000000" w:themeColor="text1"/>
          <w:sz w:val="22"/>
          <w:szCs w:val="22"/>
        </w:rPr>
        <w:t>4, 5</w:t>
      </w:r>
      <w:r w:rsidR="00195A51" w:rsidRPr="51E6B6A6">
        <w:rPr>
          <w:rFonts w:ascii="Lato Light" w:hAnsi="Lato Light" w:cs="Arial"/>
          <w:color w:val="000000" w:themeColor="text1"/>
          <w:sz w:val="22"/>
          <w:szCs w:val="22"/>
        </w:rPr>
        <w:t xml:space="preserve">,  </w:t>
      </w:r>
      <w:r w:rsidR="001F29B9" w:rsidRPr="51E6B6A6">
        <w:rPr>
          <w:rFonts w:ascii="Lato Light" w:hAnsi="Lato Light" w:cs="Arial"/>
          <w:color w:val="000000" w:themeColor="text1"/>
          <w:sz w:val="22"/>
          <w:szCs w:val="22"/>
        </w:rPr>
        <w:t>6</w:t>
      </w:r>
      <w:r w:rsidR="00195A51" w:rsidRPr="51E6B6A6">
        <w:rPr>
          <w:rFonts w:ascii="Lato Light" w:hAnsi="Lato Light" w:cs="Arial"/>
          <w:color w:val="000000" w:themeColor="text1"/>
          <w:sz w:val="22"/>
          <w:szCs w:val="22"/>
        </w:rPr>
        <w:t xml:space="preserve">, </w:t>
      </w:r>
      <w:r w:rsidR="001F29B9" w:rsidRPr="51E6B6A6">
        <w:rPr>
          <w:rFonts w:ascii="Lato Light" w:hAnsi="Lato Light" w:cs="Arial"/>
          <w:color w:val="000000" w:themeColor="text1"/>
          <w:sz w:val="22"/>
          <w:szCs w:val="22"/>
        </w:rPr>
        <w:t>7</w:t>
      </w:r>
      <w:r w:rsidR="00195A51" w:rsidRPr="51E6B6A6">
        <w:rPr>
          <w:rFonts w:ascii="Lato Light" w:hAnsi="Lato Light" w:cs="Arial"/>
          <w:color w:val="000000" w:themeColor="text1"/>
          <w:sz w:val="22"/>
          <w:szCs w:val="22"/>
        </w:rPr>
        <w:t xml:space="preserve">, </w:t>
      </w:r>
      <w:r w:rsidR="001F29B9" w:rsidRPr="51E6B6A6">
        <w:rPr>
          <w:rFonts w:ascii="Lato Light" w:hAnsi="Lato Light" w:cs="Arial"/>
          <w:color w:val="000000" w:themeColor="text1"/>
          <w:sz w:val="22"/>
          <w:szCs w:val="22"/>
        </w:rPr>
        <w:t>8</w:t>
      </w:r>
      <w:r w:rsidR="00195A51" w:rsidRPr="51E6B6A6">
        <w:rPr>
          <w:rFonts w:ascii="Lato Light" w:hAnsi="Lato Light" w:cs="Arial"/>
          <w:color w:val="000000" w:themeColor="text1"/>
          <w:sz w:val="22"/>
          <w:szCs w:val="22"/>
        </w:rPr>
        <w:t xml:space="preserve">, </w:t>
      </w:r>
      <w:r w:rsidR="001F29B9" w:rsidRPr="51E6B6A6">
        <w:rPr>
          <w:rFonts w:ascii="Lato Light" w:hAnsi="Lato Light" w:cs="Arial"/>
          <w:color w:val="000000" w:themeColor="text1"/>
          <w:sz w:val="22"/>
          <w:szCs w:val="22"/>
        </w:rPr>
        <w:t>10</w:t>
      </w:r>
      <w:r w:rsidR="00D469CD" w:rsidRPr="51E6B6A6">
        <w:rPr>
          <w:rFonts w:ascii="Lato Light" w:hAnsi="Lato Light" w:cs="Arial"/>
          <w:color w:val="000000" w:themeColor="text1"/>
          <w:sz w:val="22"/>
          <w:szCs w:val="22"/>
        </w:rPr>
        <w:t>, 1</w:t>
      </w:r>
      <w:r w:rsidR="001F29B9" w:rsidRPr="51E6B6A6">
        <w:rPr>
          <w:rFonts w:ascii="Lato Light" w:hAnsi="Lato Light" w:cs="Arial"/>
          <w:color w:val="000000" w:themeColor="text1"/>
          <w:sz w:val="22"/>
          <w:szCs w:val="22"/>
        </w:rPr>
        <w:t>1</w:t>
      </w:r>
      <w:r w:rsidR="00D469CD" w:rsidRPr="51E6B6A6">
        <w:rPr>
          <w:rFonts w:ascii="Lato Light" w:hAnsi="Lato Light" w:cs="Arial"/>
          <w:color w:val="000000" w:themeColor="text1"/>
          <w:sz w:val="22"/>
          <w:szCs w:val="22"/>
        </w:rPr>
        <w:t>, 1</w:t>
      </w:r>
      <w:r w:rsidR="001F29B9" w:rsidRPr="51E6B6A6">
        <w:rPr>
          <w:rFonts w:ascii="Lato Light" w:hAnsi="Lato Light" w:cs="Arial"/>
          <w:color w:val="000000" w:themeColor="text1"/>
          <w:sz w:val="22"/>
          <w:szCs w:val="22"/>
        </w:rPr>
        <w:t>2</w:t>
      </w:r>
      <w:r w:rsidR="00D469CD" w:rsidRPr="51E6B6A6">
        <w:rPr>
          <w:rFonts w:ascii="Lato Light" w:hAnsi="Lato Light" w:cs="Arial"/>
          <w:color w:val="000000" w:themeColor="text1"/>
          <w:sz w:val="22"/>
          <w:szCs w:val="22"/>
        </w:rPr>
        <w:t>,</w:t>
      </w:r>
      <w:r w:rsidR="00CF045D" w:rsidRPr="51E6B6A6">
        <w:rPr>
          <w:rFonts w:ascii="Lato Light" w:hAnsi="Lato Light" w:cs="Arial"/>
          <w:color w:val="000000" w:themeColor="text1"/>
          <w:sz w:val="22"/>
          <w:szCs w:val="22"/>
        </w:rPr>
        <w:t xml:space="preserve"> 14,</w:t>
      </w:r>
      <w:r w:rsidR="00D469CD" w:rsidRPr="51E6B6A6">
        <w:rPr>
          <w:rFonts w:ascii="Lato Light" w:hAnsi="Lato Light" w:cs="Arial"/>
          <w:color w:val="000000" w:themeColor="text1"/>
          <w:sz w:val="22"/>
          <w:szCs w:val="22"/>
        </w:rPr>
        <w:t xml:space="preserve"> 1</w:t>
      </w:r>
      <w:r w:rsidR="001F29B9" w:rsidRPr="51E6B6A6">
        <w:rPr>
          <w:rFonts w:ascii="Lato Light" w:hAnsi="Lato Light" w:cs="Arial"/>
          <w:color w:val="000000" w:themeColor="text1"/>
          <w:sz w:val="22"/>
          <w:szCs w:val="22"/>
        </w:rPr>
        <w:t>5</w:t>
      </w:r>
      <w:r w:rsidR="00195A51" w:rsidRPr="51E6B6A6">
        <w:rPr>
          <w:rFonts w:ascii="Lato Light" w:hAnsi="Lato Light" w:cs="Arial"/>
          <w:color w:val="000000" w:themeColor="text1"/>
          <w:sz w:val="22"/>
          <w:szCs w:val="22"/>
        </w:rPr>
        <w:t xml:space="preserve"> and 1</w:t>
      </w:r>
      <w:r w:rsidR="001F29B9" w:rsidRPr="51E6B6A6">
        <w:rPr>
          <w:rFonts w:ascii="Lato Light" w:hAnsi="Lato Light" w:cs="Arial"/>
          <w:color w:val="000000" w:themeColor="text1"/>
          <w:sz w:val="22"/>
          <w:szCs w:val="22"/>
        </w:rPr>
        <w:t>6</w:t>
      </w:r>
      <w:r w:rsidR="00195A51" w:rsidRPr="51E6B6A6">
        <w:rPr>
          <w:rFonts w:ascii="Lato Light" w:hAnsi="Lato Light" w:cs="Arial"/>
          <w:color w:val="000000" w:themeColor="text1"/>
          <w:sz w:val="22"/>
          <w:szCs w:val="22"/>
        </w:rPr>
        <w:t xml:space="preserve"> of this Agreement, including the </w:t>
      </w:r>
      <w:r w:rsidR="00547A85" w:rsidRPr="51E6B6A6">
        <w:rPr>
          <w:rFonts w:ascii="Lato Light" w:hAnsi="Lato Light" w:cs="Arial"/>
          <w:color w:val="000000" w:themeColor="text1"/>
          <w:sz w:val="22"/>
          <w:szCs w:val="22"/>
        </w:rPr>
        <w:t>Parties</w:t>
      </w:r>
      <w:r w:rsidR="00195A51" w:rsidRPr="51E6B6A6">
        <w:rPr>
          <w:rFonts w:ascii="Lato Light" w:hAnsi="Lato Light" w:cs="Arial"/>
          <w:color w:val="000000" w:themeColor="text1"/>
          <w:sz w:val="22"/>
          <w:szCs w:val="22"/>
        </w:rPr>
        <w:t xml:space="preserve">’ respective rights and obligations thereunder, shall survive expiration or any termination of this Agreement and continue for a period of five (5) years from the date of such expiration or termination.  </w:t>
      </w:r>
    </w:p>
    <w:p w14:paraId="27907E52" w14:textId="32267470" w:rsidR="006C50B1" w:rsidRPr="00A342E8" w:rsidRDefault="00D469CD" w:rsidP="00B75B69">
      <w:pPr>
        <w:pStyle w:val="NormalWeb"/>
        <w:shd w:val="clear" w:color="auto" w:fill="FFFFFF"/>
        <w:spacing w:line="375" w:lineRule="atLeast"/>
        <w:jc w:val="both"/>
        <w:rPr>
          <w:rFonts w:ascii="Lato Light" w:hAnsi="Lato Light" w:cs="Arial"/>
          <w:color w:val="000000"/>
          <w:sz w:val="22"/>
          <w:szCs w:val="22"/>
        </w:rPr>
      </w:pPr>
      <w:r>
        <w:rPr>
          <w:rFonts w:ascii="Lato Light" w:hAnsi="Lato Light" w:cs="Arial"/>
          <w:color w:val="000000"/>
          <w:sz w:val="22"/>
          <w:szCs w:val="22"/>
        </w:rPr>
        <w:t>1</w:t>
      </w:r>
      <w:r w:rsidR="00547A85">
        <w:rPr>
          <w:rFonts w:ascii="Lato Light" w:hAnsi="Lato Light" w:cs="Arial"/>
          <w:color w:val="000000"/>
          <w:sz w:val="22"/>
          <w:szCs w:val="22"/>
        </w:rPr>
        <w:t>5</w:t>
      </w:r>
      <w:r w:rsidR="00320932" w:rsidRPr="00A342E8">
        <w:rPr>
          <w:rFonts w:ascii="Lato Light" w:hAnsi="Lato Light" w:cs="Arial"/>
          <w:color w:val="000000"/>
          <w:sz w:val="22"/>
          <w:szCs w:val="22"/>
        </w:rPr>
        <w:t xml:space="preserve">. This Agreement is made under and shall be construed according to the laws of </w:t>
      </w:r>
      <w:r w:rsidR="0002788E" w:rsidRPr="00A342E8">
        <w:rPr>
          <w:rFonts w:ascii="Lato Light" w:hAnsi="Lato Light" w:cs="Arial"/>
          <w:color w:val="000000"/>
          <w:sz w:val="22"/>
          <w:szCs w:val="22"/>
        </w:rPr>
        <w:t>the Netherlands</w:t>
      </w:r>
      <w:r w:rsidR="00320932" w:rsidRPr="00A342E8">
        <w:rPr>
          <w:rFonts w:ascii="Lato Light" w:hAnsi="Lato Light" w:cs="Arial"/>
          <w:color w:val="000000"/>
          <w:sz w:val="22"/>
          <w:szCs w:val="22"/>
        </w:rPr>
        <w:t xml:space="preserve">. In the event that this agreement, is breached, any and all disputes must be settled in a court of competent jurisdiction in the </w:t>
      </w:r>
      <w:r w:rsidR="0002788E" w:rsidRPr="00A342E8">
        <w:rPr>
          <w:rFonts w:ascii="Lato Light" w:hAnsi="Lato Light" w:cs="Arial"/>
          <w:color w:val="000000"/>
          <w:sz w:val="22"/>
          <w:szCs w:val="22"/>
        </w:rPr>
        <w:t>Netherlands</w:t>
      </w:r>
      <w:r w:rsidR="00320932" w:rsidRPr="00A342E8">
        <w:rPr>
          <w:rFonts w:ascii="Lato Light" w:hAnsi="Lato Light" w:cs="Arial"/>
          <w:color w:val="000000"/>
          <w:sz w:val="22"/>
          <w:szCs w:val="22"/>
        </w:rPr>
        <w:t>.</w:t>
      </w:r>
    </w:p>
    <w:p w14:paraId="6D4AD88B" w14:textId="49C2203F" w:rsidR="00320932" w:rsidRPr="00A342E8" w:rsidRDefault="0045140F" w:rsidP="51E6B6A6">
      <w:pPr>
        <w:pStyle w:val="NormalWeb"/>
        <w:shd w:val="clear" w:color="auto" w:fill="FFFFFF" w:themeFill="background1"/>
        <w:spacing w:line="375" w:lineRule="atLeast"/>
        <w:jc w:val="both"/>
        <w:rPr>
          <w:rFonts w:ascii="Lato Light" w:hAnsi="Lato Light" w:cs="Arial"/>
          <w:color w:val="000000"/>
          <w:sz w:val="22"/>
          <w:szCs w:val="22"/>
        </w:rPr>
      </w:pPr>
      <w:r w:rsidRPr="51E6B6A6">
        <w:rPr>
          <w:rFonts w:ascii="Lato Light" w:hAnsi="Lato Light" w:cs="Arial"/>
          <w:color w:val="000000" w:themeColor="text1"/>
          <w:sz w:val="22"/>
          <w:szCs w:val="22"/>
        </w:rPr>
        <w:t>1</w:t>
      </w:r>
      <w:r w:rsidR="00547A85" w:rsidRPr="51E6B6A6">
        <w:rPr>
          <w:rFonts w:ascii="Lato Light" w:hAnsi="Lato Light" w:cs="Arial"/>
          <w:color w:val="000000" w:themeColor="text1"/>
          <w:sz w:val="22"/>
          <w:szCs w:val="22"/>
        </w:rPr>
        <w:t>6</w:t>
      </w:r>
      <w:r w:rsidR="00320932" w:rsidRPr="51E6B6A6">
        <w:rPr>
          <w:rFonts w:ascii="Lato Light" w:hAnsi="Lato Light" w:cs="Arial"/>
          <w:color w:val="000000" w:themeColor="text1"/>
          <w:sz w:val="22"/>
          <w:szCs w:val="22"/>
        </w:rPr>
        <w:t xml:space="preserve">. If any of the provisions of this Agreement are found to be unenforceable, the remainder shall be enforced as fully as </w:t>
      </w:r>
      <w:r w:rsidR="3A4D6343" w:rsidRPr="51E6B6A6">
        <w:rPr>
          <w:rFonts w:ascii="Lato Light" w:hAnsi="Lato Light" w:cs="Arial"/>
          <w:color w:val="000000" w:themeColor="text1"/>
          <w:sz w:val="22"/>
          <w:szCs w:val="22"/>
        </w:rPr>
        <w:t>possible,</w:t>
      </w:r>
      <w:r w:rsidR="00320932" w:rsidRPr="51E6B6A6">
        <w:rPr>
          <w:rFonts w:ascii="Lato Light" w:hAnsi="Lato Light" w:cs="Arial"/>
          <w:color w:val="000000" w:themeColor="text1"/>
          <w:sz w:val="22"/>
          <w:szCs w:val="22"/>
        </w:rPr>
        <w:t xml:space="preserve"> and the unenforceable provision(s) shall be deemed modified to the limited extent required to permit enforcement of the Agreement as a whole.</w:t>
      </w:r>
    </w:p>
    <w:p w14:paraId="6B6234A5" w14:textId="4228EAEA" w:rsidR="00BF011D" w:rsidRPr="00A342E8" w:rsidRDefault="0045140F" w:rsidP="00B75B69">
      <w:pPr>
        <w:pStyle w:val="NormalWeb"/>
        <w:shd w:val="clear" w:color="auto" w:fill="FFFFFF"/>
        <w:spacing w:line="375" w:lineRule="atLeast"/>
        <w:jc w:val="both"/>
        <w:rPr>
          <w:rFonts w:ascii="Lato Light" w:hAnsi="Lato Light" w:cs="Arial"/>
          <w:color w:val="000000"/>
          <w:sz w:val="22"/>
          <w:szCs w:val="22"/>
        </w:rPr>
      </w:pPr>
      <w:r w:rsidRPr="00A342E8">
        <w:rPr>
          <w:rFonts w:ascii="Lato Light" w:hAnsi="Lato Light" w:cs="Arial"/>
          <w:color w:val="000000"/>
          <w:sz w:val="22"/>
          <w:szCs w:val="22"/>
        </w:rPr>
        <w:t>1</w:t>
      </w:r>
      <w:r w:rsidR="00547A85">
        <w:rPr>
          <w:rFonts w:ascii="Lato Light" w:hAnsi="Lato Light" w:cs="Arial"/>
          <w:color w:val="000000"/>
          <w:sz w:val="22"/>
          <w:szCs w:val="22"/>
        </w:rPr>
        <w:t>7</w:t>
      </w:r>
      <w:r w:rsidR="00BF011D" w:rsidRPr="00A342E8">
        <w:rPr>
          <w:rFonts w:ascii="Lato Light" w:hAnsi="Lato Light" w:cs="Arial"/>
          <w:color w:val="000000"/>
          <w:sz w:val="22"/>
          <w:szCs w:val="22"/>
        </w:rPr>
        <w:t>.</w:t>
      </w:r>
      <w:r w:rsidR="00A9681D" w:rsidRPr="00A342E8">
        <w:rPr>
          <w:rFonts w:ascii="Lato Light" w:hAnsi="Lato Light" w:cs="Arial"/>
          <w:color w:val="000000"/>
          <w:sz w:val="22"/>
          <w:szCs w:val="22"/>
        </w:rPr>
        <w:t xml:space="preserve"> </w:t>
      </w:r>
      <w:r w:rsidR="00BF011D" w:rsidRPr="00A342E8">
        <w:rPr>
          <w:rFonts w:ascii="Lato Light" w:hAnsi="Lato Light" w:cs="Arial"/>
          <w:color w:val="000000"/>
          <w:sz w:val="22"/>
          <w:szCs w:val="22"/>
        </w:rPr>
        <w:t xml:space="preserve">Neither </w:t>
      </w:r>
      <w:r w:rsidR="00473772">
        <w:rPr>
          <w:rFonts w:ascii="Lato Light" w:hAnsi="Lato Light" w:cs="Arial"/>
          <w:color w:val="000000"/>
          <w:sz w:val="22"/>
          <w:szCs w:val="22"/>
        </w:rPr>
        <w:t>P</w:t>
      </w:r>
      <w:r w:rsidR="00BF011D" w:rsidRPr="00A342E8">
        <w:rPr>
          <w:rFonts w:ascii="Lato Light" w:hAnsi="Lato Light" w:cs="Arial"/>
          <w:color w:val="000000"/>
          <w:sz w:val="22"/>
          <w:szCs w:val="22"/>
        </w:rPr>
        <w:t xml:space="preserve">arty will assign or transfer any rights or obligations under this Agreement without the prior written consent of the other </w:t>
      </w:r>
      <w:r w:rsidR="00473772">
        <w:rPr>
          <w:rFonts w:ascii="Lato Light" w:hAnsi="Lato Light" w:cs="Arial"/>
          <w:color w:val="000000"/>
          <w:sz w:val="22"/>
          <w:szCs w:val="22"/>
        </w:rPr>
        <w:t>P</w:t>
      </w:r>
      <w:r w:rsidR="00BF011D" w:rsidRPr="00A342E8">
        <w:rPr>
          <w:rFonts w:ascii="Lato Light" w:hAnsi="Lato Light" w:cs="Arial"/>
          <w:color w:val="000000"/>
          <w:sz w:val="22"/>
          <w:szCs w:val="22"/>
        </w:rPr>
        <w:t>arty.  Any attempted assignment or transfer in violation of the foregoing shall be null and void.</w:t>
      </w:r>
    </w:p>
    <w:p w14:paraId="318A8A5D" w14:textId="72E6F3D8" w:rsidR="009E451F" w:rsidRPr="00A342E8" w:rsidRDefault="0045140F" w:rsidP="00B75B69">
      <w:pPr>
        <w:pStyle w:val="NormalWeb"/>
        <w:shd w:val="clear" w:color="auto" w:fill="FFFFFF"/>
        <w:spacing w:line="375" w:lineRule="atLeast"/>
        <w:jc w:val="both"/>
        <w:rPr>
          <w:rFonts w:ascii="Lato Light" w:hAnsi="Lato Light" w:cs="Arial"/>
          <w:color w:val="000000"/>
          <w:sz w:val="22"/>
          <w:szCs w:val="22"/>
        </w:rPr>
      </w:pPr>
      <w:r w:rsidRPr="00A342E8">
        <w:rPr>
          <w:rFonts w:ascii="Lato Light" w:hAnsi="Lato Light" w:cs="Arial"/>
          <w:color w:val="000000"/>
          <w:sz w:val="22"/>
          <w:szCs w:val="22"/>
        </w:rPr>
        <w:t>1</w:t>
      </w:r>
      <w:r w:rsidR="00547A85">
        <w:rPr>
          <w:rFonts w:ascii="Lato Light" w:hAnsi="Lato Light" w:cs="Arial"/>
          <w:color w:val="000000"/>
          <w:sz w:val="22"/>
          <w:szCs w:val="22"/>
        </w:rPr>
        <w:t>8</w:t>
      </w:r>
      <w:r w:rsidR="009E451F" w:rsidRPr="00A342E8">
        <w:rPr>
          <w:rFonts w:ascii="Lato Light" w:hAnsi="Lato Light" w:cs="Arial"/>
          <w:color w:val="000000"/>
          <w:sz w:val="22"/>
          <w:szCs w:val="22"/>
        </w:rPr>
        <w:t>. Th</w:t>
      </w:r>
      <w:r w:rsidR="00280C0F" w:rsidRPr="00A342E8">
        <w:rPr>
          <w:rFonts w:ascii="Lato Light" w:hAnsi="Lato Light" w:cs="Arial"/>
          <w:color w:val="000000"/>
          <w:sz w:val="22"/>
          <w:szCs w:val="22"/>
        </w:rPr>
        <w:t>is</w:t>
      </w:r>
      <w:r w:rsidR="009E451F" w:rsidRPr="00A342E8">
        <w:rPr>
          <w:rFonts w:ascii="Lato Light" w:hAnsi="Lato Light" w:cs="Arial"/>
          <w:color w:val="000000"/>
          <w:sz w:val="22"/>
          <w:szCs w:val="22"/>
        </w:rPr>
        <w:t xml:space="preserve"> English version of this Agreement is legally binding. Explicitly</w:t>
      </w:r>
      <w:r w:rsidR="00591D86" w:rsidRPr="00A342E8">
        <w:rPr>
          <w:rFonts w:ascii="Lato Light" w:hAnsi="Lato Light" w:cs="Arial"/>
          <w:color w:val="000000"/>
          <w:sz w:val="22"/>
          <w:szCs w:val="22"/>
        </w:rPr>
        <w:t>,</w:t>
      </w:r>
      <w:r w:rsidR="009E451F" w:rsidRPr="00A342E8">
        <w:rPr>
          <w:rFonts w:ascii="Lato Light" w:hAnsi="Lato Light" w:cs="Arial"/>
          <w:color w:val="000000"/>
          <w:sz w:val="22"/>
          <w:szCs w:val="22"/>
        </w:rPr>
        <w:t xml:space="preserve"> any translations of this Agreement are non-binding.</w:t>
      </w:r>
    </w:p>
    <w:p w14:paraId="2AEAE555" w14:textId="2FD7A646" w:rsidR="00BF011D" w:rsidRPr="00196FA3" w:rsidRDefault="0045140F" w:rsidP="00B75B69">
      <w:pPr>
        <w:pStyle w:val="NormalWeb"/>
        <w:shd w:val="clear" w:color="auto" w:fill="FFFFFF"/>
        <w:spacing w:line="375" w:lineRule="atLeast"/>
        <w:jc w:val="both"/>
        <w:rPr>
          <w:rFonts w:ascii="Lato Light" w:hAnsi="Lato Light" w:cs="Arial"/>
          <w:color w:val="000000"/>
          <w:sz w:val="22"/>
          <w:szCs w:val="22"/>
        </w:rPr>
      </w:pPr>
      <w:r w:rsidRPr="00A342E8">
        <w:rPr>
          <w:rFonts w:ascii="Lato Light" w:hAnsi="Lato Light" w:cs="Arial"/>
          <w:color w:val="000000"/>
          <w:sz w:val="22"/>
          <w:szCs w:val="22"/>
        </w:rPr>
        <w:t>1</w:t>
      </w:r>
      <w:r w:rsidR="00547A85">
        <w:rPr>
          <w:rFonts w:ascii="Lato Light" w:hAnsi="Lato Light" w:cs="Arial"/>
          <w:color w:val="000000"/>
          <w:sz w:val="22"/>
          <w:szCs w:val="22"/>
        </w:rPr>
        <w:t>9</w:t>
      </w:r>
      <w:r w:rsidR="00BF011D" w:rsidRPr="00A342E8">
        <w:rPr>
          <w:rFonts w:ascii="Lato Light" w:hAnsi="Lato Light" w:cs="Arial"/>
          <w:color w:val="000000"/>
          <w:sz w:val="22"/>
          <w:szCs w:val="22"/>
        </w:rPr>
        <w:t xml:space="preserve">. This Agreement states the entire agreement between the </w:t>
      </w:r>
      <w:r w:rsidR="00547A85">
        <w:rPr>
          <w:rFonts w:ascii="Lato Light" w:hAnsi="Lato Light" w:cs="Arial"/>
          <w:color w:val="000000"/>
          <w:sz w:val="22"/>
          <w:szCs w:val="22"/>
        </w:rPr>
        <w:t>Parties</w:t>
      </w:r>
      <w:r w:rsidR="00BF011D" w:rsidRPr="00A342E8">
        <w:rPr>
          <w:rFonts w:ascii="Lato Light" w:hAnsi="Lato Light" w:cs="Arial"/>
          <w:color w:val="000000"/>
          <w:sz w:val="22"/>
          <w:szCs w:val="22"/>
        </w:rPr>
        <w:t xml:space="preserve"> concerning the disclosure of Confidential Information and supersedes any prior agreements, understandings, or representations with respect thereto. This Agreement contains the entire agreement between the </w:t>
      </w:r>
      <w:r w:rsidR="00547A85">
        <w:rPr>
          <w:rFonts w:ascii="Lato Light" w:hAnsi="Lato Light" w:cs="Arial"/>
          <w:color w:val="000000"/>
          <w:sz w:val="22"/>
          <w:szCs w:val="22"/>
        </w:rPr>
        <w:t>Parties</w:t>
      </w:r>
      <w:r w:rsidR="00BF011D" w:rsidRPr="00A342E8">
        <w:rPr>
          <w:rFonts w:ascii="Lato Light" w:hAnsi="Lato Light" w:cs="Arial"/>
          <w:color w:val="000000"/>
          <w:sz w:val="22"/>
          <w:szCs w:val="22"/>
        </w:rPr>
        <w:t xml:space="preserve"> and in no way creates an obligation for either Party to disclose information to the other Party or to enter into any other agreement. Any addition or modification to this Agreement </w:t>
      </w:r>
      <w:r w:rsidR="00BF011D" w:rsidRPr="00196FA3">
        <w:rPr>
          <w:rFonts w:ascii="Lato Light" w:hAnsi="Lato Light" w:cs="Arial"/>
          <w:color w:val="000000"/>
          <w:sz w:val="22"/>
          <w:szCs w:val="22"/>
        </w:rPr>
        <w:t xml:space="preserve">must be made in writing and signed by authorized representatives of both </w:t>
      </w:r>
      <w:r w:rsidR="00547A85" w:rsidRPr="00196FA3">
        <w:rPr>
          <w:rFonts w:ascii="Lato Light" w:hAnsi="Lato Light" w:cs="Arial"/>
          <w:color w:val="000000"/>
          <w:sz w:val="22"/>
          <w:szCs w:val="22"/>
        </w:rPr>
        <w:t>Parties</w:t>
      </w:r>
      <w:r w:rsidR="00BF011D" w:rsidRPr="00196FA3">
        <w:rPr>
          <w:rFonts w:ascii="Lato Light" w:hAnsi="Lato Light" w:cs="Arial"/>
          <w:color w:val="000000"/>
          <w:sz w:val="22"/>
          <w:szCs w:val="22"/>
        </w:rPr>
        <w:t>.</w:t>
      </w:r>
    </w:p>
    <w:p w14:paraId="763883A5" w14:textId="73B112DD" w:rsidR="000463F2" w:rsidRPr="00196FA3" w:rsidRDefault="001812BC" w:rsidP="001812BC">
      <w:pPr>
        <w:pStyle w:val="NormalWeb"/>
        <w:shd w:val="clear" w:color="auto" w:fill="FFFFFF"/>
        <w:spacing w:line="375" w:lineRule="atLeast"/>
        <w:jc w:val="both"/>
        <w:rPr>
          <w:rStyle w:val="normaltextrun"/>
          <w:rFonts w:ascii="Lato Light" w:hAnsi="Lato Light" w:cs="Arial"/>
          <w:sz w:val="22"/>
          <w:szCs w:val="22"/>
        </w:rPr>
      </w:pPr>
      <w:r w:rsidRPr="00196FA3">
        <w:rPr>
          <w:rStyle w:val="normaltextrun"/>
          <w:rFonts w:ascii="Lato Light" w:hAnsi="Lato Light" w:cs="Arial"/>
          <w:sz w:val="22"/>
          <w:szCs w:val="22"/>
        </w:rPr>
        <w:t xml:space="preserve">20. Except where the context requires otherwise, whenever used: the singular includes the plural; the plural includes the singular; and the use of any gender is applicable to all genders. Whenever this Agreement refers to a number of days, unless otherwise specified, such number refers to </w:t>
      </w:r>
      <w:r w:rsidRPr="00196FA3">
        <w:rPr>
          <w:rStyle w:val="normaltextrun"/>
          <w:rFonts w:ascii="Lato Light" w:hAnsi="Lato Light" w:cs="Arial"/>
          <w:sz w:val="22"/>
          <w:szCs w:val="22"/>
        </w:rPr>
        <w:lastRenderedPageBreak/>
        <w:t>calendar days. The term “include” or “including” or “includes” as used in this Agreement means including, without limiting the generality of any description preceding such term. The wording of this Agreement will be deemed to be the wording mutually chosen by the Parties and no rule of strict construction may be applied against any Party. The words “hereof”, “herein”, “hereby” and derivatives or similar words refer to this entire Agreement. Notwithstanding any judicial, regulatory or legal interpretation to the contrary, wherever used, the words “shall”, “will”, and “must” are each understood to be imperative or mandatory in nature</w:t>
      </w:r>
      <w:r w:rsidR="00196FA3">
        <w:rPr>
          <w:rStyle w:val="normaltextrun"/>
          <w:rFonts w:ascii="Lato Light" w:hAnsi="Lato Light" w:cs="Arial"/>
          <w:sz w:val="22"/>
          <w:szCs w:val="22"/>
        </w:rPr>
        <w:t>.</w:t>
      </w:r>
    </w:p>
    <w:p w14:paraId="154D9617" w14:textId="40DD8351" w:rsidR="000463F2" w:rsidRPr="00196FA3" w:rsidRDefault="00692444" w:rsidP="001812BC">
      <w:pPr>
        <w:pStyle w:val="NormalWeb"/>
        <w:shd w:val="clear" w:color="auto" w:fill="FFFFFF"/>
        <w:spacing w:line="375" w:lineRule="atLeast"/>
        <w:jc w:val="both"/>
        <w:rPr>
          <w:rFonts w:ascii="Lato Light" w:hAnsi="Lato Light" w:cs="Arial"/>
          <w:sz w:val="22"/>
          <w:szCs w:val="22"/>
        </w:rPr>
      </w:pPr>
      <w:r w:rsidRPr="00196FA3">
        <w:rPr>
          <w:rStyle w:val="normaltextrun"/>
          <w:rFonts w:ascii="Lato Light" w:hAnsi="Lato Light" w:cs="Arial"/>
          <w:sz w:val="22"/>
          <w:szCs w:val="22"/>
        </w:rPr>
        <w:t xml:space="preserve">21. </w:t>
      </w:r>
      <w:r w:rsidR="000463F2" w:rsidRPr="00196FA3">
        <w:rPr>
          <w:rFonts w:ascii="Lato Light" w:hAnsi="Lato Light" w:cs="Arial"/>
          <w:sz w:val="22"/>
          <w:szCs w:val="22"/>
        </w:rPr>
        <w:t>This Agreement may be signed in two or more counterparts, each of which will be deemed an original, and all of which together will be deemed to be one and the same instrument. The Parties agree that the execution of this Agreement by industry standard electronic signature software and/or by exchanging a faithful and durable copy with PDF signatures shall have the same legal force and effect as the exchange of original signatures.</w:t>
      </w:r>
    </w:p>
    <w:p w14:paraId="3581EEAF" w14:textId="0A15F156" w:rsidR="00280C0F" w:rsidRPr="00A342E8" w:rsidRDefault="00320932" w:rsidP="00B75B69">
      <w:pPr>
        <w:pStyle w:val="NormalWeb"/>
        <w:shd w:val="clear" w:color="auto" w:fill="FFFFFF"/>
        <w:spacing w:line="375" w:lineRule="atLeast"/>
        <w:jc w:val="both"/>
        <w:rPr>
          <w:rFonts w:ascii="Lato Light" w:hAnsi="Lato Light" w:cs="Arial"/>
          <w:color w:val="000000"/>
          <w:sz w:val="22"/>
          <w:szCs w:val="22"/>
        </w:rPr>
      </w:pPr>
      <w:r w:rsidRPr="00A342E8">
        <w:rPr>
          <w:rStyle w:val="Strong"/>
          <w:rFonts w:ascii="Lato Light" w:hAnsi="Lato Light" w:cs="Arial"/>
          <w:color w:val="000000"/>
          <w:sz w:val="22"/>
          <w:szCs w:val="22"/>
        </w:rPr>
        <w:t>WHEREFORE</w:t>
      </w:r>
      <w:r w:rsidRPr="00A342E8">
        <w:rPr>
          <w:rFonts w:ascii="Lato Light" w:hAnsi="Lato Light" w:cs="Arial"/>
          <w:color w:val="000000"/>
          <w:sz w:val="22"/>
          <w:szCs w:val="22"/>
        </w:rPr>
        <w:t xml:space="preserve">, the </w:t>
      </w:r>
      <w:r w:rsidR="00547A85">
        <w:rPr>
          <w:rFonts w:ascii="Lato Light" w:hAnsi="Lato Light" w:cs="Arial"/>
          <w:color w:val="000000"/>
          <w:sz w:val="22"/>
          <w:szCs w:val="22"/>
        </w:rPr>
        <w:t>Parties</w:t>
      </w:r>
      <w:r w:rsidRPr="00A342E8">
        <w:rPr>
          <w:rFonts w:ascii="Lato Light" w:hAnsi="Lato Light" w:cs="Arial"/>
          <w:color w:val="000000"/>
          <w:sz w:val="22"/>
          <w:szCs w:val="22"/>
        </w:rPr>
        <w:t xml:space="preserve"> acknowledge that they have read and understand this Agreement and voluntarily accept the duties and obligations set forth herein.</w:t>
      </w:r>
      <w:r w:rsidR="00280C0F" w:rsidRPr="00A342E8">
        <w:rPr>
          <w:rFonts w:ascii="Lato Light" w:hAnsi="Lato Light" w:cs="Arial"/>
          <w:color w:val="000000"/>
          <w:sz w:val="22"/>
          <w:szCs w:val="22"/>
        </w:rPr>
        <w:br w:type="page"/>
      </w:r>
    </w:p>
    <w:p w14:paraId="54AE84B1" w14:textId="0C649EAA" w:rsidR="00320932" w:rsidRPr="00A342E8" w:rsidRDefault="002F45E9" w:rsidP="00B75B69">
      <w:pPr>
        <w:pStyle w:val="NormalWeb"/>
        <w:shd w:val="clear" w:color="auto" w:fill="FFFFFF"/>
        <w:spacing w:line="375" w:lineRule="atLeast"/>
        <w:jc w:val="both"/>
        <w:rPr>
          <w:rFonts w:ascii="Lato Light" w:hAnsi="Lato Light" w:cs="Arial"/>
          <w:color w:val="000000"/>
          <w:sz w:val="22"/>
          <w:szCs w:val="22"/>
        </w:rPr>
      </w:pPr>
      <w:r>
        <w:rPr>
          <w:rFonts w:ascii="Lato Light" w:hAnsi="Lato Light" w:cs="Arial"/>
          <w:color w:val="000000"/>
          <w:sz w:val="22"/>
          <w:szCs w:val="22"/>
        </w:rPr>
        <w:lastRenderedPageBreak/>
        <w:t>RIBOPRO</w:t>
      </w:r>
      <w:r w:rsidR="00320932" w:rsidRPr="00A342E8">
        <w:rPr>
          <w:rFonts w:ascii="Lato Light" w:hAnsi="Lato Light" w:cs="Arial"/>
          <w:color w:val="000000"/>
          <w:sz w:val="22"/>
          <w:szCs w:val="22"/>
        </w:rPr>
        <w:t>:</w:t>
      </w:r>
    </w:p>
    <w:p w14:paraId="46256154" w14:textId="77777777" w:rsidR="00320932" w:rsidRPr="00A342E8" w:rsidRDefault="00320932" w:rsidP="00B75B69">
      <w:pPr>
        <w:pStyle w:val="NormalWeb"/>
        <w:shd w:val="clear" w:color="auto" w:fill="FFFFFF"/>
        <w:spacing w:line="375" w:lineRule="atLeast"/>
        <w:jc w:val="both"/>
        <w:rPr>
          <w:rFonts w:ascii="Lato Light" w:hAnsi="Lato Light" w:cs="Arial"/>
          <w:color w:val="000000"/>
          <w:sz w:val="22"/>
          <w:szCs w:val="22"/>
        </w:rPr>
      </w:pPr>
      <w:r w:rsidRPr="00A342E8">
        <w:rPr>
          <w:rFonts w:ascii="Lato Light" w:hAnsi="Lato Light" w:cs="Arial"/>
          <w:color w:val="000000"/>
          <w:sz w:val="22"/>
          <w:szCs w:val="22"/>
        </w:rPr>
        <w:t>Name (Print or Type):</w:t>
      </w:r>
      <w:r w:rsidR="00850CB4" w:rsidRPr="00A342E8">
        <w:rPr>
          <w:rFonts w:ascii="Lato Light" w:hAnsi="Lato Light" w:cs="Arial"/>
          <w:color w:val="000000"/>
          <w:sz w:val="22"/>
          <w:szCs w:val="22"/>
        </w:rPr>
        <w:t xml:space="preserve"> Alexander Henrik (Sander) Baron van Asbeck</w:t>
      </w:r>
    </w:p>
    <w:p w14:paraId="2313A3FE" w14:textId="062EAEA8" w:rsidR="00320932" w:rsidRPr="00A342E8" w:rsidRDefault="00320932" w:rsidP="00B75B69">
      <w:pPr>
        <w:pStyle w:val="NormalWeb"/>
        <w:shd w:val="clear" w:color="auto" w:fill="FFFFFF"/>
        <w:spacing w:line="375" w:lineRule="atLeast"/>
        <w:jc w:val="both"/>
        <w:rPr>
          <w:rFonts w:ascii="Lato Light" w:hAnsi="Lato Light" w:cs="Arial"/>
          <w:color w:val="000000"/>
          <w:sz w:val="22"/>
          <w:szCs w:val="22"/>
        </w:rPr>
      </w:pPr>
      <w:r w:rsidRPr="00A342E8">
        <w:rPr>
          <w:rFonts w:ascii="Lato Light" w:hAnsi="Lato Light" w:cs="Arial"/>
          <w:color w:val="000000"/>
          <w:sz w:val="22"/>
          <w:szCs w:val="22"/>
        </w:rPr>
        <w:t>Company:</w:t>
      </w:r>
      <w:r w:rsidR="00850CB4" w:rsidRPr="00A342E8">
        <w:rPr>
          <w:rFonts w:ascii="Lato Light" w:hAnsi="Lato Light" w:cs="Arial"/>
          <w:color w:val="000000"/>
          <w:sz w:val="22"/>
          <w:szCs w:val="22"/>
        </w:rPr>
        <w:t xml:space="preserve"> </w:t>
      </w:r>
      <w:r w:rsidR="002F45E9">
        <w:rPr>
          <w:rFonts w:ascii="Lato Light" w:hAnsi="Lato Light" w:cs="Arial"/>
          <w:color w:val="000000"/>
          <w:sz w:val="22"/>
          <w:szCs w:val="22"/>
        </w:rPr>
        <w:t>RIBOPRO</w:t>
      </w:r>
      <w:r w:rsidR="00850CB4" w:rsidRPr="00A342E8">
        <w:rPr>
          <w:rFonts w:ascii="Lato Light" w:hAnsi="Lato Light" w:cs="Arial"/>
          <w:color w:val="000000"/>
          <w:sz w:val="22"/>
          <w:szCs w:val="22"/>
        </w:rPr>
        <w:t xml:space="preserve"> BV</w:t>
      </w:r>
    </w:p>
    <w:p w14:paraId="2CC723FE" w14:textId="5E2FC5E9" w:rsidR="00320932" w:rsidRPr="00A342E8" w:rsidRDefault="00320932" w:rsidP="00B75B69">
      <w:pPr>
        <w:pStyle w:val="NormalWeb"/>
        <w:shd w:val="clear" w:color="auto" w:fill="FFFFFF"/>
        <w:spacing w:line="375" w:lineRule="atLeast"/>
        <w:jc w:val="both"/>
        <w:rPr>
          <w:rFonts w:ascii="Lato Light" w:hAnsi="Lato Light" w:cs="Arial"/>
          <w:color w:val="000000"/>
          <w:sz w:val="22"/>
          <w:szCs w:val="22"/>
        </w:rPr>
      </w:pPr>
      <w:r w:rsidRPr="00A342E8">
        <w:rPr>
          <w:rFonts w:ascii="Lato Light" w:hAnsi="Lato Light" w:cs="Arial"/>
          <w:color w:val="000000"/>
          <w:sz w:val="22"/>
          <w:szCs w:val="22"/>
        </w:rPr>
        <w:t>Address:</w:t>
      </w:r>
      <w:r w:rsidR="00850CB4" w:rsidRPr="00A342E8">
        <w:rPr>
          <w:rFonts w:ascii="Lato Light" w:hAnsi="Lato Light" w:cs="Arial"/>
          <w:color w:val="000000"/>
          <w:sz w:val="22"/>
          <w:szCs w:val="22"/>
        </w:rPr>
        <w:t xml:space="preserve"> </w:t>
      </w:r>
      <w:proofErr w:type="spellStart"/>
      <w:r w:rsidR="009B4B1C" w:rsidRPr="00A342E8">
        <w:rPr>
          <w:rFonts w:ascii="Lato Light" w:hAnsi="Lato Light" w:cs="Arial"/>
          <w:color w:val="000000"/>
          <w:sz w:val="22"/>
          <w:szCs w:val="22"/>
        </w:rPr>
        <w:t>Kloosterstraat</w:t>
      </w:r>
      <w:proofErr w:type="spellEnd"/>
      <w:r w:rsidR="009B4B1C" w:rsidRPr="00A342E8">
        <w:rPr>
          <w:rFonts w:ascii="Lato Light" w:hAnsi="Lato Light" w:cs="Arial"/>
          <w:color w:val="000000"/>
          <w:sz w:val="22"/>
          <w:szCs w:val="22"/>
        </w:rPr>
        <w:t xml:space="preserve"> 9</w:t>
      </w:r>
    </w:p>
    <w:p w14:paraId="6EBC8D07" w14:textId="5ACE1473" w:rsidR="00320932" w:rsidRPr="00A342E8" w:rsidRDefault="00320932" w:rsidP="00B75B69">
      <w:pPr>
        <w:pStyle w:val="NormalWeb"/>
        <w:shd w:val="clear" w:color="auto" w:fill="FFFFFF"/>
        <w:spacing w:line="375" w:lineRule="atLeast"/>
        <w:jc w:val="both"/>
        <w:rPr>
          <w:rFonts w:ascii="Lato Light" w:hAnsi="Lato Light" w:cs="Arial"/>
          <w:color w:val="000000"/>
          <w:sz w:val="22"/>
          <w:szCs w:val="22"/>
        </w:rPr>
      </w:pPr>
      <w:r w:rsidRPr="00A342E8">
        <w:rPr>
          <w:rFonts w:ascii="Lato Light" w:hAnsi="Lato Light" w:cs="Arial"/>
          <w:color w:val="000000"/>
          <w:sz w:val="22"/>
          <w:szCs w:val="22"/>
        </w:rPr>
        <w:t>City, State &amp; Zip:</w:t>
      </w:r>
      <w:r w:rsidR="00850CB4" w:rsidRPr="00A342E8">
        <w:rPr>
          <w:rFonts w:ascii="Lato Light" w:hAnsi="Lato Light" w:cs="Arial"/>
          <w:color w:val="000000"/>
          <w:sz w:val="22"/>
          <w:szCs w:val="22"/>
        </w:rPr>
        <w:t xml:space="preserve"> </w:t>
      </w:r>
      <w:r w:rsidR="009B4B1C" w:rsidRPr="00A342E8">
        <w:rPr>
          <w:rFonts w:ascii="Lato Light" w:hAnsi="Lato Light" w:cs="Arial"/>
          <w:color w:val="000000"/>
          <w:sz w:val="22"/>
          <w:szCs w:val="22"/>
        </w:rPr>
        <w:t>Oss</w:t>
      </w:r>
      <w:r w:rsidR="00591D86" w:rsidRPr="00A342E8">
        <w:rPr>
          <w:rFonts w:ascii="Lato Light" w:hAnsi="Lato Light" w:cs="Arial"/>
          <w:color w:val="000000"/>
          <w:sz w:val="22"/>
          <w:szCs w:val="22"/>
        </w:rPr>
        <w:t xml:space="preserve">, </w:t>
      </w:r>
      <w:r w:rsidR="009B4B1C" w:rsidRPr="00A342E8">
        <w:rPr>
          <w:rFonts w:ascii="Lato Light" w:hAnsi="Lato Light" w:cs="Arial"/>
          <w:color w:val="000000"/>
          <w:sz w:val="22"/>
          <w:szCs w:val="22"/>
        </w:rPr>
        <w:t>5349 AB</w:t>
      </w:r>
    </w:p>
    <w:p w14:paraId="527B49DE" w14:textId="77777777" w:rsidR="00320932" w:rsidRPr="00A342E8" w:rsidRDefault="00320932" w:rsidP="00B75B69">
      <w:pPr>
        <w:pStyle w:val="NormalWeb"/>
        <w:shd w:val="clear" w:color="auto" w:fill="FFFFFF"/>
        <w:spacing w:line="375" w:lineRule="atLeast"/>
        <w:jc w:val="both"/>
        <w:rPr>
          <w:rFonts w:ascii="Lato Light" w:hAnsi="Lato Light" w:cs="Arial"/>
          <w:color w:val="000000"/>
          <w:sz w:val="22"/>
          <w:szCs w:val="22"/>
        </w:rPr>
      </w:pPr>
      <w:r w:rsidRPr="00A342E8">
        <w:rPr>
          <w:rFonts w:ascii="Lato Light" w:hAnsi="Lato Light" w:cs="Arial"/>
          <w:color w:val="000000"/>
          <w:sz w:val="22"/>
          <w:szCs w:val="22"/>
        </w:rPr>
        <w:t>Signature:</w:t>
      </w:r>
    </w:p>
    <w:p w14:paraId="5ECD9B18" w14:textId="4741FE91" w:rsidR="00320932" w:rsidRPr="00A342E8" w:rsidRDefault="00320932" w:rsidP="00B75B69">
      <w:pPr>
        <w:pStyle w:val="NormalWeb"/>
        <w:shd w:val="clear" w:color="auto" w:fill="FFFFFF"/>
        <w:spacing w:line="375" w:lineRule="atLeast"/>
        <w:jc w:val="both"/>
        <w:rPr>
          <w:rFonts w:ascii="Lato Light" w:hAnsi="Lato Light" w:cs="Arial"/>
          <w:color w:val="000000"/>
          <w:sz w:val="22"/>
          <w:szCs w:val="22"/>
        </w:rPr>
      </w:pPr>
      <w:r w:rsidRPr="00A342E8">
        <w:rPr>
          <w:rFonts w:ascii="Lato Light" w:hAnsi="Lato Light" w:cs="Arial"/>
          <w:color w:val="000000"/>
          <w:sz w:val="22"/>
          <w:szCs w:val="22"/>
        </w:rPr>
        <w:t>Date:</w:t>
      </w:r>
      <w:r w:rsidR="00591D86" w:rsidRPr="00A342E8">
        <w:rPr>
          <w:rFonts w:ascii="Lato Light" w:hAnsi="Lato Light" w:cs="Arial"/>
          <w:color w:val="000000"/>
          <w:sz w:val="22"/>
          <w:szCs w:val="22"/>
        </w:rPr>
        <w:t xml:space="preserve"> </w:t>
      </w:r>
    </w:p>
    <w:p w14:paraId="10C3D292" w14:textId="77777777" w:rsidR="0002788E" w:rsidRPr="00A342E8" w:rsidRDefault="0002788E" w:rsidP="00B75B69">
      <w:pPr>
        <w:pStyle w:val="NormalWeb"/>
        <w:shd w:val="clear" w:color="auto" w:fill="FFFFFF"/>
        <w:spacing w:line="375" w:lineRule="atLeast"/>
        <w:jc w:val="both"/>
        <w:rPr>
          <w:rFonts w:ascii="Lato Light" w:hAnsi="Lato Light" w:cs="Arial"/>
          <w:color w:val="000000"/>
          <w:sz w:val="22"/>
          <w:szCs w:val="22"/>
        </w:rPr>
      </w:pPr>
    </w:p>
    <w:p w14:paraId="4371DF44" w14:textId="527E51AC" w:rsidR="00320932" w:rsidRPr="00A342E8" w:rsidRDefault="00A342E8" w:rsidP="00B75B69">
      <w:pPr>
        <w:pStyle w:val="NormalWeb"/>
        <w:shd w:val="clear" w:color="auto" w:fill="FFFFFF"/>
        <w:spacing w:line="375" w:lineRule="atLeast"/>
        <w:jc w:val="both"/>
        <w:rPr>
          <w:rFonts w:ascii="Lato Light" w:hAnsi="Lato Light" w:cs="Arial"/>
          <w:color w:val="000000"/>
          <w:sz w:val="22"/>
          <w:szCs w:val="22"/>
        </w:rPr>
      </w:pPr>
      <w:r>
        <w:rPr>
          <w:rFonts w:ascii="Lato Light" w:hAnsi="Lato Light" w:cs="Arial"/>
          <w:color w:val="000000"/>
          <w:sz w:val="22"/>
          <w:szCs w:val="22"/>
        </w:rPr>
        <w:t>Company</w:t>
      </w:r>
      <w:r w:rsidR="00331206">
        <w:rPr>
          <w:rFonts w:ascii="Lato Light" w:hAnsi="Lato Light" w:cs="Arial"/>
          <w:color w:val="000000"/>
          <w:sz w:val="22"/>
          <w:szCs w:val="22"/>
        </w:rPr>
        <w:t>:</w:t>
      </w:r>
    </w:p>
    <w:p w14:paraId="028EFE56" w14:textId="0252F29B" w:rsidR="00320932" w:rsidRPr="00A342E8" w:rsidRDefault="00320932" w:rsidP="00B75B69">
      <w:pPr>
        <w:pStyle w:val="NormalWeb"/>
        <w:shd w:val="clear" w:color="auto" w:fill="FFFFFF"/>
        <w:spacing w:line="375" w:lineRule="atLeast"/>
        <w:jc w:val="both"/>
        <w:rPr>
          <w:rFonts w:ascii="Lato Light" w:hAnsi="Lato Light" w:cs="Arial"/>
          <w:color w:val="000000"/>
          <w:sz w:val="22"/>
          <w:szCs w:val="22"/>
        </w:rPr>
      </w:pPr>
      <w:r w:rsidRPr="00A342E8">
        <w:rPr>
          <w:rFonts w:ascii="Lato Light" w:hAnsi="Lato Light" w:cs="Arial"/>
          <w:color w:val="000000"/>
          <w:sz w:val="22"/>
          <w:szCs w:val="22"/>
        </w:rPr>
        <w:t>Name (Print or Type):</w:t>
      </w:r>
      <w:r w:rsidR="00850CB4" w:rsidRPr="00A342E8">
        <w:rPr>
          <w:rFonts w:ascii="Lato Light" w:hAnsi="Lato Light" w:cs="Arial"/>
          <w:color w:val="000000"/>
          <w:sz w:val="22"/>
          <w:szCs w:val="22"/>
        </w:rPr>
        <w:t xml:space="preserve"> </w:t>
      </w:r>
    </w:p>
    <w:p w14:paraId="42BFD96C" w14:textId="4331CE6B" w:rsidR="00320932" w:rsidRPr="00A342E8" w:rsidRDefault="00320932" w:rsidP="00B75B69">
      <w:pPr>
        <w:pStyle w:val="NormalWeb"/>
        <w:shd w:val="clear" w:color="auto" w:fill="FFFFFF"/>
        <w:spacing w:line="375" w:lineRule="atLeast"/>
        <w:jc w:val="both"/>
        <w:rPr>
          <w:rFonts w:ascii="Lato Light" w:hAnsi="Lato Light" w:cs="Arial"/>
          <w:color w:val="000000"/>
          <w:sz w:val="22"/>
          <w:szCs w:val="22"/>
        </w:rPr>
      </w:pPr>
      <w:r w:rsidRPr="00A342E8">
        <w:rPr>
          <w:rFonts w:ascii="Lato Light" w:hAnsi="Lato Light" w:cs="Arial"/>
          <w:color w:val="000000"/>
          <w:sz w:val="22"/>
          <w:szCs w:val="22"/>
        </w:rPr>
        <w:t>Company:</w:t>
      </w:r>
      <w:r w:rsidR="00850CB4" w:rsidRPr="00A342E8">
        <w:rPr>
          <w:rFonts w:ascii="Lato Light" w:hAnsi="Lato Light" w:cs="Arial"/>
          <w:color w:val="000000"/>
          <w:sz w:val="22"/>
          <w:szCs w:val="22"/>
        </w:rPr>
        <w:t xml:space="preserve"> </w:t>
      </w:r>
    </w:p>
    <w:p w14:paraId="5504D635" w14:textId="68C8BBDB" w:rsidR="00320932" w:rsidRPr="00A342E8" w:rsidRDefault="00320932" w:rsidP="00B75B69">
      <w:pPr>
        <w:pStyle w:val="NormalWeb"/>
        <w:shd w:val="clear" w:color="auto" w:fill="FFFFFF"/>
        <w:spacing w:line="375" w:lineRule="atLeast"/>
        <w:jc w:val="both"/>
        <w:rPr>
          <w:rFonts w:ascii="Lato Light" w:hAnsi="Lato Light" w:cs="Arial"/>
          <w:color w:val="000000"/>
          <w:sz w:val="22"/>
          <w:szCs w:val="22"/>
        </w:rPr>
      </w:pPr>
      <w:r w:rsidRPr="00A342E8">
        <w:rPr>
          <w:rFonts w:ascii="Lato Light" w:hAnsi="Lato Light" w:cs="Arial"/>
          <w:color w:val="000000"/>
          <w:sz w:val="22"/>
          <w:szCs w:val="22"/>
        </w:rPr>
        <w:t>Title:</w:t>
      </w:r>
      <w:r w:rsidR="00850CB4" w:rsidRPr="00A342E8">
        <w:rPr>
          <w:rFonts w:ascii="Lato Light" w:hAnsi="Lato Light" w:cs="Arial"/>
          <w:color w:val="000000"/>
          <w:sz w:val="22"/>
          <w:szCs w:val="22"/>
        </w:rPr>
        <w:t xml:space="preserve"> </w:t>
      </w:r>
    </w:p>
    <w:p w14:paraId="359A9528" w14:textId="77DBC15B" w:rsidR="00320932" w:rsidRPr="00A342E8" w:rsidRDefault="00320932" w:rsidP="00B75B69">
      <w:pPr>
        <w:pStyle w:val="NormalWeb"/>
        <w:shd w:val="clear" w:color="auto" w:fill="FFFFFF"/>
        <w:spacing w:line="375" w:lineRule="atLeast"/>
        <w:jc w:val="both"/>
        <w:rPr>
          <w:rFonts w:ascii="Lato Light" w:hAnsi="Lato Light" w:cs="Arial"/>
          <w:color w:val="000000"/>
          <w:sz w:val="22"/>
          <w:szCs w:val="22"/>
        </w:rPr>
      </w:pPr>
      <w:r w:rsidRPr="00A342E8">
        <w:rPr>
          <w:rFonts w:ascii="Lato Light" w:hAnsi="Lato Light" w:cs="Arial"/>
          <w:color w:val="000000"/>
          <w:sz w:val="22"/>
          <w:szCs w:val="22"/>
        </w:rPr>
        <w:t>Address:</w:t>
      </w:r>
      <w:r w:rsidR="00850CB4" w:rsidRPr="00A342E8">
        <w:rPr>
          <w:rFonts w:ascii="Lato Light" w:hAnsi="Lato Light" w:cs="Arial"/>
          <w:color w:val="000000"/>
          <w:sz w:val="22"/>
          <w:szCs w:val="22"/>
        </w:rPr>
        <w:t xml:space="preserve"> </w:t>
      </w:r>
    </w:p>
    <w:p w14:paraId="0658FA93" w14:textId="4495C97A" w:rsidR="00320932" w:rsidRPr="00A342E8" w:rsidRDefault="00320932" w:rsidP="00B75B69">
      <w:pPr>
        <w:pStyle w:val="NormalWeb"/>
        <w:shd w:val="clear" w:color="auto" w:fill="FFFFFF"/>
        <w:spacing w:line="375" w:lineRule="atLeast"/>
        <w:jc w:val="both"/>
        <w:rPr>
          <w:rFonts w:ascii="Lato Light" w:hAnsi="Lato Light" w:cs="Arial"/>
          <w:color w:val="000000"/>
          <w:sz w:val="22"/>
          <w:szCs w:val="22"/>
        </w:rPr>
      </w:pPr>
      <w:r w:rsidRPr="00A342E8">
        <w:rPr>
          <w:rFonts w:ascii="Lato Light" w:hAnsi="Lato Light" w:cs="Arial"/>
          <w:color w:val="000000"/>
          <w:sz w:val="22"/>
          <w:szCs w:val="22"/>
        </w:rPr>
        <w:t>City, State &amp; Zip:</w:t>
      </w:r>
      <w:r w:rsidR="00850CB4" w:rsidRPr="00A342E8">
        <w:rPr>
          <w:rFonts w:ascii="Lato Light" w:hAnsi="Lato Light" w:cs="Arial"/>
          <w:color w:val="000000"/>
          <w:sz w:val="22"/>
          <w:szCs w:val="22"/>
        </w:rPr>
        <w:t xml:space="preserve"> </w:t>
      </w:r>
    </w:p>
    <w:p w14:paraId="1E91811E" w14:textId="77777777" w:rsidR="00320932" w:rsidRPr="00A342E8" w:rsidRDefault="00320932" w:rsidP="00B75B69">
      <w:pPr>
        <w:pStyle w:val="NormalWeb"/>
        <w:shd w:val="clear" w:color="auto" w:fill="FFFFFF"/>
        <w:spacing w:line="375" w:lineRule="atLeast"/>
        <w:jc w:val="both"/>
        <w:rPr>
          <w:rFonts w:ascii="Lato Light" w:hAnsi="Lato Light" w:cs="Arial"/>
          <w:color w:val="000000"/>
          <w:sz w:val="22"/>
          <w:szCs w:val="22"/>
        </w:rPr>
      </w:pPr>
      <w:r w:rsidRPr="00A342E8">
        <w:rPr>
          <w:rFonts w:ascii="Lato Light" w:hAnsi="Lato Light" w:cs="Arial"/>
          <w:color w:val="000000"/>
          <w:sz w:val="22"/>
          <w:szCs w:val="22"/>
        </w:rPr>
        <w:t>Signature:</w:t>
      </w:r>
    </w:p>
    <w:p w14:paraId="4F1319B7" w14:textId="77777777" w:rsidR="00320932" w:rsidRPr="00A342E8" w:rsidRDefault="00320932" w:rsidP="00B75B69">
      <w:pPr>
        <w:pStyle w:val="NormalWeb"/>
        <w:shd w:val="clear" w:color="auto" w:fill="FFFFFF"/>
        <w:spacing w:line="375" w:lineRule="atLeast"/>
        <w:jc w:val="both"/>
        <w:rPr>
          <w:rFonts w:ascii="Lato Light" w:hAnsi="Lato Light" w:cs="Arial"/>
          <w:color w:val="000000"/>
          <w:sz w:val="22"/>
          <w:szCs w:val="22"/>
        </w:rPr>
      </w:pPr>
      <w:r w:rsidRPr="00A342E8">
        <w:rPr>
          <w:rFonts w:ascii="Lato Light" w:hAnsi="Lato Light" w:cs="Arial"/>
          <w:color w:val="000000"/>
          <w:sz w:val="22"/>
          <w:szCs w:val="22"/>
        </w:rPr>
        <w:t>Date:</w:t>
      </w:r>
    </w:p>
    <w:p w14:paraId="2ACE55B4" w14:textId="77777777" w:rsidR="00BA321F" w:rsidRPr="00FA1047" w:rsidRDefault="00BA321F" w:rsidP="00B75B69">
      <w:pPr>
        <w:jc w:val="both"/>
        <w:rPr>
          <w:rFonts w:ascii="Lato Light" w:hAnsi="Lato Light"/>
        </w:rPr>
      </w:pPr>
    </w:p>
    <w:sectPr w:rsidR="00BA321F" w:rsidRPr="00FA104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F635C" w14:textId="77777777" w:rsidR="00E064A2" w:rsidRDefault="00E064A2" w:rsidP="0045140F">
      <w:pPr>
        <w:spacing w:after="0" w:line="240" w:lineRule="auto"/>
      </w:pPr>
      <w:r>
        <w:separator/>
      </w:r>
    </w:p>
  </w:endnote>
  <w:endnote w:type="continuationSeparator" w:id="0">
    <w:p w14:paraId="318F0919" w14:textId="77777777" w:rsidR="00E064A2" w:rsidRDefault="00E064A2" w:rsidP="00451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Light">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6A108" w14:textId="602E5494" w:rsidR="0045140F" w:rsidRDefault="002F45E9" w:rsidP="00D65BF1">
    <w:pPr>
      <w:pStyle w:val="Footer"/>
      <w:jc w:val="right"/>
    </w:pPr>
    <w:r>
      <w:t>RIBOPRO</w:t>
    </w:r>
    <w:r w:rsidR="0045140F">
      <w:t xml:space="preserve"> </w:t>
    </w:r>
    <w:r w:rsidR="00332CBF">
      <w:t>initial</w:t>
    </w:r>
    <w:r w:rsidR="0045140F">
      <w:t xml:space="preserve">: ____________________     </w:t>
    </w:r>
    <w:r w:rsidR="00A342E8">
      <w:t>Company</w:t>
    </w:r>
    <w:r w:rsidR="0045140F">
      <w:t xml:space="preserve"> </w:t>
    </w:r>
    <w:r>
      <w:t>initial</w:t>
    </w:r>
    <w:r w:rsidR="0045140F">
      <w:t xml:space="preserve">:____________________    Page </w:t>
    </w:r>
    <w:r w:rsidR="0045140F">
      <w:rPr>
        <w:color w:val="2B579A"/>
        <w:shd w:val="clear" w:color="auto" w:fill="E6E6E6"/>
      </w:rPr>
      <w:fldChar w:fldCharType="begin"/>
    </w:r>
    <w:r w:rsidR="0045140F">
      <w:instrText xml:space="preserve"> PAGE  \* Arabic  \* MERGEFORMAT </w:instrText>
    </w:r>
    <w:r w:rsidR="0045140F">
      <w:rPr>
        <w:color w:val="2B579A"/>
        <w:shd w:val="clear" w:color="auto" w:fill="E6E6E6"/>
      </w:rPr>
      <w:fldChar w:fldCharType="separate"/>
    </w:r>
    <w:r w:rsidR="00D65FC9">
      <w:rPr>
        <w:noProof/>
      </w:rPr>
      <w:t>5</w:t>
    </w:r>
    <w:r w:rsidR="0045140F">
      <w:rPr>
        <w:color w:val="2B579A"/>
        <w:shd w:val="clear" w:color="auto" w:fill="E6E6E6"/>
      </w:rPr>
      <w:fldChar w:fldCharType="end"/>
    </w:r>
    <w:r w:rsidR="0045140F">
      <w:t xml:space="preserve"> of </w:t>
    </w:r>
    <w:r w:rsidR="002612C6">
      <w:rPr>
        <w:noProof/>
        <w:color w:val="2B579A"/>
        <w:shd w:val="clear" w:color="auto" w:fill="E6E6E6"/>
      </w:rPr>
      <w:fldChar w:fldCharType="begin"/>
    </w:r>
    <w:r w:rsidR="002612C6">
      <w:rPr>
        <w:noProof/>
      </w:rPr>
      <w:instrText xml:space="preserve"> NUMPAGES  \* Arabic  \* MERGEFORMAT </w:instrText>
    </w:r>
    <w:r w:rsidR="002612C6">
      <w:rPr>
        <w:noProof/>
        <w:color w:val="2B579A"/>
        <w:shd w:val="clear" w:color="auto" w:fill="E6E6E6"/>
      </w:rPr>
      <w:fldChar w:fldCharType="separate"/>
    </w:r>
    <w:r w:rsidR="00D65FC9">
      <w:rPr>
        <w:noProof/>
      </w:rPr>
      <w:t>5</w:t>
    </w:r>
    <w:r w:rsidR="002612C6">
      <w:rPr>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D4449" w14:textId="77777777" w:rsidR="00E064A2" w:rsidRDefault="00E064A2" w:rsidP="0045140F">
      <w:pPr>
        <w:spacing w:after="0" w:line="240" w:lineRule="auto"/>
      </w:pPr>
      <w:r>
        <w:separator/>
      </w:r>
    </w:p>
  </w:footnote>
  <w:footnote w:type="continuationSeparator" w:id="0">
    <w:p w14:paraId="072F56C0" w14:textId="77777777" w:rsidR="00E064A2" w:rsidRDefault="00E064A2" w:rsidP="004514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51881"/>
    <w:multiLevelType w:val="hybridMultilevel"/>
    <w:tmpl w:val="9C76FED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76645E0"/>
    <w:multiLevelType w:val="hybridMultilevel"/>
    <w:tmpl w:val="57780A9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695423058">
    <w:abstractNumId w:val="1"/>
  </w:num>
  <w:num w:numId="2" w16cid:durableId="1445223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932"/>
    <w:rsid w:val="00023929"/>
    <w:rsid w:val="0002788E"/>
    <w:rsid w:val="000463F2"/>
    <w:rsid w:val="0005271B"/>
    <w:rsid w:val="00080AD2"/>
    <w:rsid w:val="000D7E88"/>
    <w:rsid w:val="000D7EE8"/>
    <w:rsid w:val="000E61E5"/>
    <w:rsid w:val="000E6876"/>
    <w:rsid w:val="000F78F9"/>
    <w:rsid w:val="00123E8E"/>
    <w:rsid w:val="00135219"/>
    <w:rsid w:val="00137EB6"/>
    <w:rsid w:val="00180E62"/>
    <w:rsid w:val="001812BC"/>
    <w:rsid w:val="00195A51"/>
    <w:rsid w:val="00196FA3"/>
    <w:rsid w:val="001A104C"/>
    <w:rsid w:val="001C7D91"/>
    <w:rsid w:val="001E5F00"/>
    <w:rsid w:val="001F29B9"/>
    <w:rsid w:val="00207382"/>
    <w:rsid w:val="0021777F"/>
    <w:rsid w:val="00217C11"/>
    <w:rsid w:val="002211A7"/>
    <w:rsid w:val="00235C05"/>
    <w:rsid w:val="002612C6"/>
    <w:rsid w:val="00270C92"/>
    <w:rsid w:val="00280C0F"/>
    <w:rsid w:val="002E7970"/>
    <w:rsid w:val="002F45E9"/>
    <w:rsid w:val="00320932"/>
    <w:rsid w:val="00321B98"/>
    <w:rsid w:val="00331206"/>
    <w:rsid w:val="00332CBF"/>
    <w:rsid w:val="00343C79"/>
    <w:rsid w:val="00355729"/>
    <w:rsid w:val="003632ED"/>
    <w:rsid w:val="00377E65"/>
    <w:rsid w:val="003A1840"/>
    <w:rsid w:val="003A7649"/>
    <w:rsid w:val="003C53F1"/>
    <w:rsid w:val="003D1A40"/>
    <w:rsid w:val="003D5E54"/>
    <w:rsid w:val="003E46F6"/>
    <w:rsid w:val="0045140F"/>
    <w:rsid w:val="004562C8"/>
    <w:rsid w:val="00473772"/>
    <w:rsid w:val="004A07CC"/>
    <w:rsid w:val="004A215A"/>
    <w:rsid w:val="004A7CB5"/>
    <w:rsid w:val="004E7AF7"/>
    <w:rsid w:val="004F20E9"/>
    <w:rsid w:val="004F35D2"/>
    <w:rsid w:val="00502B66"/>
    <w:rsid w:val="00502C3B"/>
    <w:rsid w:val="00537232"/>
    <w:rsid w:val="00544A05"/>
    <w:rsid w:val="00547A85"/>
    <w:rsid w:val="0055088B"/>
    <w:rsid w:val="00551C8E"/>
    <w:rsid w:val="0057411E"/>
    <w:rsid w:val="00591D86"/>
    <w:rsid w:val="005E076E"/>
    <w:rsid w:val="005E5578"/>
    <w:rsid w:val="00607E66"/>
    <w:rsid w:val="006304D9"/>
    <w:rsid w:val="006423B6"/>
    <w:rsid w:val="00660B38"/>
    <w:rsid w:val="006702B3"/>
    <w:rsid w:val="00684B3E"/>
    <w:rsid w:val="00685811"/>
    <w:rsid w:val="00692444"/>
    <w:rsid w:val="006C2DD0"/>
    <w:rsid w:val="006C50B1"/>
    <w:rsid w:val="006E11E1"/>
    <w:rsid w:val="007349A4"/>
    <w:rsid w:val="00737C1D"/>
    <w:rsid w:val="00775A81"/>
    <w:rsid w:val="007878E1"/>
    <w:rsid w:val="007A1983"/>
    <w:rsid w:val="007A461A"/>
    <w:rsid w:val="007A67AB"/>
    <w:rsid w:val="007D5872"/>
    <w:rsid w:val="007D5CF0"/>
    <w:rsid w:val="007F4188"/>
    <w:rsid w:val="00800F0B"/>
    <w:rsid w:val="00802E0E"/>
    <w:rsid w:val="00803A71"/>
    <w:rsid w:val="00823257"/>
    <w:rsid w:val="00843F91"/>
    <w:rsid w:val="00850CB4"/>
    <w:rsid w:val="00863C1F"/>
    <w:rsid w:val="0088730D"/>
    <w:rsid w:val="008B2AB8"/>
    <w:rsid w:val="008C1DD5"/>
    <w:rsid w:val="008D1DD9"/>
    <w:rsid w:val="008D660A"/>
    <w:rsid w:val="00911759"/>
    <w:rsid w:val="0092637B"/>
    <w:rsid w:val="00927C0D"/>
    <w:rsid w:val="0093094E"/>
    <w:rsid w:val="009316A0"/>
    <w:rsid w:val="009363A2"/>
    <w:rsid w:val="00937AA7"/>
    <w:rsid w:val="0097748E"/>
    <w:rsid w:val="00980CB4"/>
    <w:rsid w:val="009958F0"/>
    <w:rsid w:val="009A17AD"/>
    <w:rsid w:val="009B4B1C"/>
    <w:rsid w:val="009B514C"/>
    <w:rsid w:val="009C5407"/>
    <w:rsid w:val="009E1DCD"/>
    <w:rsid w:val="009E451F"/>
    <w:rsid w:val="00A058A7"/>
    <w:rsid w:val="00A14814"/>
    <w:rsid w:val="00A14AA6"/>
    <w:rsid w:val="00A342E8"/>
    <w:rsid w:val="00A9681D"/>
    <w:rsid w:val="00AB5DCE"/>
    <w:rsid w:val="00AD17DE"/>
    <w:rsid w:val="00B27818"/>
    <w:rsid w:val="00B5265D"/>
    <w:rsid w:val="00B709EE"/>
    <w:rsid w:val="00B75B69"/>
    <w:rsid w:val="00B80EA0"/>
    <w:rsid w:val="00B82F91"/>
    <w:rsid w:val="00BA321F"/>
    <w:rsid w:val="00BD6CA2"/>
    <w:rsid w:val="00BD6FBC"/>
    <w:rsid w:val="00BF011D"/>
    <w:rsid w:val="00C0270A"/>
    <w:rsid w:val="00C03DA0"/>
    <w:rsid w:val="00C047B0"/>
    <w:rsid w:val="00C56E87"/>
    <w:rsid w:val="00C64246"/>
    <w:rsid w:val="00C808CB"/>
    <w:rsid w:val="00CB534A"/>
    <w:rsid w:val="00CC0E2C"/>
    <w:rsid w:val="00CD3A10"/>
    <w:rsid w:val="00CE4B64"/>
    <w:rsid w:val="00CE4DB4"/>
    <w:rsid w:val="00CF045D"/>
    <w:rsid w:val="00CF2511"/>
    <w:rsid w:val="00D053EE"/>
    <w:rsid w:val="00D203DD"/>
    <w:rsid w:val="00D317DC"/>
    <w:rsid w:val="00D469CD"/>
    <w:rsid w:val="00D53E3A"/>
    <w:rsid w:val="00D65BF1"/>
    <w:rsid w:val="00D65FC9"/>
    <w:rsid w:val="00D7630C"/>
    <w:rsid w:val="00DC1828"/>
    <w:rsid w:val="00E02A13"/>
    <w:rsid w:val="00E064A2"/>
    <w:rsid w:val="00E12E83"/>
    <w:rsid w:val="00E3125D"/>
    <w:rsid w:val="00E43D03"/>
    <w:rsid w:val="00E4681E"/>
    <w:rsid w:val="00E62DE0"/>
    <w:rsid w:val="00E6302E"/>
    <w:rsid w:val="00E87BC8"/>
    <w:rsid w:val="00EA6B8F"/>
    <w:rsid w:val="00EB5681"/>
    <w:rsid w:val="00EE5DD9"/>
    <w:rsid w:val="00EF42AA"/>
    <w:rsid w:val="00F219D8"/>
    <w:rsid w:val="00F4358B"/>
    <w:rsid w:val="00F87558"/>
    <w:rsid w:val="00FA0D97"/>
    <w:rsid w:val="00FA1047"/>
    <w:rsid w:val="00FA6EDA"/>
    <w:rsid w:val="00FB1047"/>
    <w:rsid w:val="00FC3B01"/>
    <w:rsid w:val="00FE14DB"/>
    <w:rsid w:val="086BA862"/>
    <w:rsid w:val="0AEC4FB7"/>
    <w:rsid w:val="0C413BD6"/>
    <w:rsid w:val="0FB81BF3"/>
    <w:rsid w:val="1D9BE0C1"/>
    <w:rsid w:val="1F50E278"/>
    <w:rsid w:val="207C8B33"/>
    <w:rsid w:val="229D587B"/>
    <w:rsid w:val="26BF16A4"/>
    <w:rsid w:val="2FFFEE78"/>
    <w:rsid w:val="3361BF33"/>
    <w:rsid w:val="3A4D6343"/>
    <w:rsid w:val="4A6AC956"/>
    <w:rsid w:val="4FF7CB4C"/>
    <w:rsid w:val="5154A96C"/>
    <w:rsid w:val="51E6B6A6"/>
    <w:rsid w:val="55DA2F8E"/>
    <w:rsid w:val="58ED0A45"/>
    <w:rsid w:val="5E1A0417"/>
    <w:rsid w:val="602EF8D9"/>
    <w:rsid w:val="696FD4AA"/>
    <w:rsid w:val="7384AAEB"/>
    <w:rsid w:val="74A756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0F4428"/>
  <w15:docId w15:val="{9373F8AC-E698-411E-81C9-5BB1F408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09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20932"/>
    <w:rPr>
      <w:b/>
      <w:bCs/>
    </w:rPr>
  </w:style>
  <w:style w:type="paragraph" w:styleId="BalloonText">
    <w:name w:val="Balloon Text"/>
    <w:basedOn w:val="Normal"/>
    <w:link w:val="BalloonTextChar"/>
    <w:uiPriority w:val="99"/>
    <w:semiHidden/>
    <w:unhideWhenUsed/>
    <w:rsid w:val="001E5F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F00"/>
    <w:rPr>
      <w:rFonts w:ascii="Segoe UI" w:hAnsi="Segoe UI" w:cs="Segoe UI"/>
      <w:sz w:val="18"/>
      <w:szCs w:val="18"/>
    </w:rPr>
  </w:style>
  <w:style w:type="character" w:styleId="CommentReference">
    <w:name w:val="annotation reference"/>
    <w:basedOn w:val="DefaultParagraphFont"/>
    <w:uiPriority w:val="99"/>
    <w:semiHidden/>
    <w:unhideWhenUsed/>
    <w:rsid w:val="00E12E83"/>
    <w:rPr>
      <w:sz w:val="18"/>
      <w:szCs w:val="18"/>
    </w:rPr>
  </w:style>
  <w:style w:type="paragraph" w:styleId="CommentText">
    <w:name w:val="annotation text"/>
    <w:basedOn w:val="Normal"/>
    <w:link w:val="CommentTextChar"/>
    <w:uiPriority w:val="99"/>
    <w:unhideWhenUsed/>
    <w:rsid w:val="00E12E83"/>
    <w:pPr>
      <w:spacing w:line="240" w:lineRule="auto"/>
    </w:pPr>
    <w:rPr>
      <w:sz w:val="24"/>
      <w:szCs w:val="24"/>
    </w:rPr>
  </w:style>
  <w:style w:type="character" w:customStyle="1" w:styleId="CommentTextChar">
    <w:name w:val="Comment Text Char"/>
    <w:basedOn w:val="DefaultParagraphFont"/>
    <w:link w:val="CommentText"/>
    <w:uiPriority w:val="99"/>
    <w:rsid w:val="00E12E83"/>
    <w:rPr>
      <w:sz w:val="24"/>
      <w:szCs w:val="24"/>
    </w:rPr>
  </w:style>
  <w:style w:type="paragraph" w:styleId="CommentSubject">
    <w:name w:val="annotation subject"/>
    <w:basedOn w:val="CommentText"/>
    <w:next w:val="CommentText"/>
    <w:link w:val="CommentSubjectChar"/>
    <w:uiPriority w:val="99"/>
    <w:semiHidden/>
    <w:unhideWhenUsed/>
    <w:rsid w:val="00E12E83"/>
    <w:rPr>
      <w:b/>
      <w:bCs/>
      <w:sz w:val="20"/>
      <w:szCs w:val="20"/>
    </w:rPr>
  </w:style>
  <w:style w:type="character" w:customStyle="1" w:styleId="CommentSubjectChar">
    <w:name w:val="Comment Subject Char"/>
    <w:basedOn w:val="CommentTextChar"/>
    <w:link w:val="CommentSubject"/>
    <w:uiPriority w:val="99"/>
    <w:semiHidden/>
    <w:rsid w:val="00E12E83"/>
    <w:rPr>
      <w:b/>
      <w:bCs/>
      <w:sz w:val="20"/>
      <w:szCs w:val="20"/>
    </w:rPr>
  </w:style>
  <w:style w:type="paragraph" w:styleId="Header">
    <w:name w:val="header"/>
    <w:basedOn w:val="Normal"/>
    <w:link w:val="HeaderChar"/>
    <w:uiPriority w:val="99"/>
    <w:unhideWhenUsed/>
    <w:rsid w:val="0045140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5140F"/>
  </w:style>
  <w:style w:type="paragraph" w:styleId="Footer">
    <w:name w:val="footer"/>
    <w:basedOn w:val="Normal"/>
    <w:link w:val="FooterChar"/>
    <w:uiPriority w:val="99"/>
    <w:unhideWhenUsed/>
    <w:rsid w:val="004514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5140F"/>
  </w:style>
  <w:style w:type="paragraph" w:styleId="Revision">
    <w:name w:val="Revision"/>
    <w:hidden/>
    <w:uiPriority w:val="99"/>
    <w:semiHidden/>
    <w:rsid w:val="004A215A"/>
    <w:pPr>
      <w:spacing w:after="0" w:line="240" w:lineRule="auto"/>
    </w:p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181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70379">
      <w:bodyDiv w:val="1"/>
      <w:marLeft w:val="0"/>
      <w:marRight w:val="0"/>
      <w:marTop w:val="0"/>
      <w:marBottom w:val="0"/>
      <w:divBdr>
        <w:top w:val="none" w:sz="0" w:space="0" w:color="auto"/>
        <w:left w:val="none" w:sz="0" w:space="0" w:color="auto"/>
        <w:bottom w:val="none" w:sz="0" w:space="0" w:color="auto"/>
        <w:right w:val="none" w:sz="0" w:space="0" w:color="auto"/>
      </w:divBdr>
    </w:div>
    <w:div w:id="327447238">
      <w:bodyDiv w:val="1"/>
      <w:marLeft w:val="0"/>
      <w:marRight w:val="0"/>
      <w:marTop w:val="0"/>
      <w:marBottom w:val="0"/>
      <w:divBdr>
        <w:top w:val="none" w:sz="0" w:space="0" w:color="auto"/>
        <w:left w:val="none" w:sz="0" w:space="0" w:color="auto"/>
        <w:bottom w:val="none" w:sz="0" w:space="0" w:color="auto"/>
        <w:right w:val="none" w:sz="0" w:space="0" w:color="auto"/>
      </w:divBdr>
    </w:div>
    <w:div w:id="551969137">
      <w:bodyDiv w:val="1"/>
      <w:marLeft w:val="0"/>
      <w:marRight w:val="0"/>
      <w:marTop w:val="0"/>
      <w:marBottom w:val="0"/>
      <w:divBdr>
        <w:top w:val="none" w:sz="0" w:space="0" w:color="auto"/>
        <w:left w:val="none" w:sz="0" w:space="0" w:color="auto"/>
        <w:bottom w:val="none" w:sz="0" w:space="0" w:color="auto"/>
        <w:right w:val="none" w:sz="0" w:space="0" w:color="auto"/>
      </w:divBdr>
    </w:div>
    <w:div w:id="1052466573">
      <w:bodyDiv w:val="1"/>
      <w:marLeft w:val="0"/>
      <w:marRight w:val="0"/>
      <w:marTop w:val="0"/>
      <w:marBottom w:val="0"/>
      <w:divBdr>
        <w:top w:val="none" w:sz="0" w:space="0" w:color="auto"/>
        <w:left w:val="none" w:sz="0" w:space="0" w:color="auto"/>
        <w:bottom w:val="none" w:sz="0" w:space="0" w:color="auto"/>
        <w:right w:val="none" w:sz="0" w:space="0" w:color="auto"/>
      </w:divBdr>
    </w:div>
    <w:div w:id="1168058008">
      <w:bodyDiv w:val="1"/>
      <w:marLeft w:val="0"/>
      <w:marRight w:val="0"/>
      <w:marTop w:val="0"/>
      <w:marBottom w:val="0"/>
      <w:divBdr>
        <w:top w:val="none" w:sz="0" w:space="0" w:color="auto"/>
        <w:left w:val="none" w:sz="0" w:space="0" w:color="auto"/>
        <w:bottom w:val="none" w:sz="0" w:space="0" w:color="auto"/>
        <w:right w:val="none" w:sz="0" w:space="0" w:color="auto"/>
      </w:divBdr>
    </w:div>
    <w:div w:id="1248802427">
      <w:bodyDiv w:val="1"/>
      <w:marLeft w:val="0"/>
      <w:marRight w:val="0"/>
      <w:marTop w:val="0"/>
      <w:marBottom w:val="0"/>
      <w:divBdr>
        <w:top w:val="none" w:sz="0" w:space="0" w:color="auto"/>
        <w:left w:val="none" w:sz="0" w:space="0" w:color="auto"/>
        <w:bottom w:val="none" w:sz="0" w:space="0" w:color="auto"/>
        <w:right w:val="none" w:sz="0" w:space="0" w:color="auto"/>
      </w:divBdr>
    </w:div>
    <w:div w:id="1418940512">
      <w:bodyDiv w:val="1"/>
      <w:marLeft w:val="0"/>
      <w:marRight w:val="0"/>
      <w:marTop w:val="0"/>
      <w:marBottom w:val="0"/>
      <w:divBdr>
        <w:top w:val="none" w:sz="0" w:space="0" w:color="auto"/>
        <w:left w:val="none" w:sz="0" w:space="0" w:color="auto"/>
        <w:bottom w:val="none" w:sz="0" w:space="0" w:color="auto"/>
        <w:right w:val="none" w:sz="0" w:space="0" w:color="auto"/>
      </w:divBdr>
    </w:div>
    <w:div w:id="142036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36913e-9bb0-4959-ab06-6cc3a6041707">
      <Terms xmlns="http://schemas.microsoft.com/office/infopath/2007/PartnerControls"/>
    </lcf76f155ced4ddcb4097134ff3c332f>
    <TaxCatchAll xmlns="22a1903c-37eb-4e93-8ba4-e47ab595deb1" xsi:nil="true"/>
    <SharedWithUsers xmlns="22a1903c-37eb-4e93-8ba4-e47ab595deb1">
      <UserInfo>
        <DisplayName>Marc Penders</DisplayName>
        <AccountId>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4CADD4671DC441BDF37CAC98FCF0D0" ma:contentTypeVersion="15" ma:contentTypeDescription="Create a new document." ma:contentTypeScope="" ma:versionID="12a3d06ec4379e2eab0cdd25947be7be">
  <xsd:schema xmlns:xsd="http://www.w3.org/2001/XMLSchema" xmlns:xs="http://www.w3.org/2001/XMLSchema" xmlns:p="http://schemas.microsoft.com/office/2006/metadata/properties" xmlns:ns2="3d36913e-9bb0-4959-ab06-6cc3a6041707" xmlns:ns3="22a1903c-37eb-4e93-8ba4-e47ab595deb1" targetNamespace="http://schemas.microsoft.com/office/2006/metadata/properties" ma:root="true" ma:fieldsID="545e788134453afc70cc1a75770bc4fb" ns2:_="" ns3:_="">
    <xsd:import namespace="3d36913e-9bb0-4959-ab06-6cc3a6041707"/>
    <xsd:import namespace="22a1903c-37eb-4e93-8ba4-e47ab595deb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6913e-9bb0-4959-ab06-6cc3a6041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48ea5ab-3c86-4be4-ab5c-8c62c7dc114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a1903c-37eb-4e93-8ba4-e47ab595deb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07fa7f9-c501-4c1e-9f98-37e6082ae89f}" ma:internalName="TaxCatchAll" ma:showField="CatchAllData" ma:web="22a1903c-37eb-4e93-8ba4-e47ab595deb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22B905-AB4F-49FC-AF6E-03B0A540C43A}">
  <ds:schemaRefs>
    <ds:schemaRef ds:uri="http://schemas.microsoft.com/office/2006/metadata/properties"/>
    <ds:schemaRef ds:uri="http://schemas.microsoft.com/office/infopath/2007/PartnerControls"/>
    <ds:schemaRef ds:uri="3d36913e-9bb0-4959-ab06-6cc3a6041707"/>
    <ds:schemaRef ds:uri="22a1903c-37eb-4e93-8ba4-e47ab595deb1"/>
  </ds:schemaRefs>
</ds:datastoreItem>
</file>

<file path=customXml/itemProps2.xml><?xml version="1.0" encoding="utf-8"?>
<ds:datastoreItem xmlns:ds="http://schemas.openxmlformats.org/officeDocument/2006/customXml" ds:itemID="{D3E2BAE5-363A-4300-A52A-4D3AD142FCDA}">
  <ds:schemaRefs>
    <ds:schemaRef ds:uri="http://schemas.microsoft.com/sharepoint/v3/contenttype/forms"/>
  </ds:schemaRefs>
</ds:datastoreItem>
</file>

<file path=customXml/itemProps3.xml><?xml version="1.0" encoding="utf-8"?>
<ds:datastoreItem xmlns:ds="http://schemas.openxmlformats.org/officeDocument/2006/customXml" ds:itemID="{50EC383D-E4FE-4E27-8AD5-8756FEDC0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6913e-9bb0-4959-ab06-6cc3a6041707"/>
    <ds:schemaRef ds:uri="22a1903c-37eb-4e93-8ba4-e47ab595d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2781</Words>
  <Characters>15852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van Asbeck</dc:creator>
  <cp:keywords/>
  <dc:description/>
  <cp:lastModifiedBy>Heyi Zhang</cp:lastModifiedBy>
  <cp:revision>4</cp:revision>
  <cp:lastPrinted>2023-07-10T14:41:00Z</cp:lastPrinted>
  <dcterms:created xsi:type="dcterms:W3CDTF">2024-02-02T15:46:00Z</dcterms:created>
  <dcterms:modified xsi:type="dcterms:W3CDTF">2024-02-06T09:19:00Z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0x010100934CADD4671DC441BDF37CAC98FCF0D0</vt:lpwstr>
  </property>
  <property fmtid="{D5CDD505-2E9C-101B-9397-08002B2CF9AE}" pid="3" name="MediaServiceImageTags">
    <vt:lpwstr/>
  </property>
</Properties>
</file>